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4834E3A" w14:textId="77777777" w:rsidR="00A52114" w:rsidRPr="00A52114" w:rsidRDefault="00A52114" w:rsidP="00DA0A15">
      <w:pPr>
        <w:spacing w:after="0" w:line="240" w:lineRule="auto"/>
        <w:rPr>
          <w:b/>
          <w:bCs/>
          <w:sz w:val="50"/>
          <w:szCs w:val="50"/>
        </w:rPr>
      </w:pPr>
      <w:r>
        <w:rPr>
          <w:noProof/>
          <w:lang w:eastAsia="en-AU"/>
        </w:rPr>
        <w:drawing>
          <wp:anchor distT="0" distB="0" distL="114300" distR="114300" simplePos="0" relativeHeight="251663360" behindDoc="0" locked="0" layoutInCell="1" allowOverlap="1" wp14:anchorId="05735FC6" wp14:editId="362DEA93">
            <wp:simplePos x="0" y="0"/>
            <wp:positionH relativeFrom="column">
              <wp:posOffset>3555189</wp:posOffset>
            </wp:positionH>
            <wp:positionV relativeFrom="paragraph">
              <wp:posOffset>-4342</wp:posOffset>
            </wp:positionV>
            <wp:extent cx="2960358" cy="903768"/>
            <wp:effectExtent l="0" t="0" r="0" b="0"/>
            <wp:wrapNone/>
            <wp:docPr id="5" name="Picture 5" descr="Image result for E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ASP logo"/>
                    <pic:cNvPicPr>
                      <a:picLocks noChangeAspect="1" noChangeArrowheads="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b="49044"/>
                    <a:stretch/>
                  </pic:blipFill>
                  <pic:spPr bwMode="auto">
                    <a:xfrm>
                      <a:off x="0" y="0"/>
                      <a:ext cx="2980550" cy="9099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2E1">
        <w:rPr>
          <w:bCs/>
          <w:sz w:val="24"/>
          <w:szCs w:val="24"/>
        </w:rPr>
        <w:t xml:space="preserve">STUDENT </w:t>
      </w:r>
      <w:r w:rsidR="00DA0A15" w:rsidRPr="00A47BA3">
        <w:rPr>
          <w:bCs/>
          <w:sz w:val="24"/>
          <w:szCs w:val="24"/>
        </w:rPr>
        <w:t>APPLICATION FORM</w:t>
      </w:r>
      <w:r w:rsidR="00DA0A15" w:rsidRPr="00A47BA3">
        <w:rPr>
          <w:bCs/>
          <w:sz w:val="32"/>
          <w:szCs w:val="32"/>
        </w:rPr>
        <w:br/>
      </w:r>
      <w:r w:rsidRPr="00A52114">
        <w:rPr>
          <w:b/>
          <w:bCs/>
          <w:sz w:val="50"/>
          <w:szCs w:val="50"/>
        </w:rPr>
        <w:t>EUROPEAN ASSOCIATION</w:t>
      </w:r>
      <w:r w:rsidRPr="00A52114">
        <w:rPr>
          <w:b/>
          <w:bCs/>
          <w:sz w:val="50"/>
          <w:szCs w:val="50"/>
        </w:rPr>
        <w:br/>
        <w:t>OF SOCIAL PSYCHOLOGY</w:t>
      </w:r>
    </w:p>
    <w:p w14:paraId="2C5CC8DC" w14:textId="77777777" w:rsidR="00DA0A15" w:rsidRPr="00A47BA3" w:rsidRDefault="00A52114" w:rsidP="00DA0A15">
      <w:pPr>
        <w:spacing w:after="0" w:line="240" w:lineRule="auto"/>
        <w:rPr>
          <w:sz w:val="40"/>
          <w:szCs w:val="40"/>
        </w:rPr>
      </w:pPr>
      <w:r w:rsidRPr="00A52114">
        <w:rPr>
          <w:noProof/>
          <w:sz w:val="50"/>
          <w:szCs w:val="50"/>
          <w:lang w:eastAsia="en-AU"/>
        </w:rPr>
        <w:drawing>
          <wp:anchor distT="0" distB="0" distL="114300" distR="114300" simplePos="0" relativeHeight="251662336" behindDoc="1" locked="0" layoutInCell="1" allowOverlap="1" wp14:anchorId="1A8CD35C" wp14:editId="27952E9D">
            <wp:simplePos x="0" y="0"/>
            <wp:positionH relativeFrom="margin">
              <wp:posOffset>3552825</wp:posOffset>
            </wp:positionH>
            <wp:positionV relativeFrom="paragraph">
              <wp:posOffset>138268</wp:posOffset>
            </wp:positionV>
            <wp:extent cx="2963384" cy="964958"/>
            <wp:effectExtent l="0" t="0" r="0" b="6985"/>
            <wp:wrapNone/>
            <wp:docPr id="1" name="Picture 1" descr="Society of Australasian Social Psych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Australasian Social Psychologis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3384" cy="964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114">
        <w:rPr>
          <w:b/>
          <w:bCs/>
          <w:sz w:val="50"/>
          <w:szCs w:val="50"/>
        </w:rPr>
        <w:t>SUMMER SCHOOL</w:t>
      </w:r>
      <w:r w:rsidR="00DA0A15" w:rsidRPr="00A47BA3">
        <w:rPr>
          <w:b/>
          <w:bCs/>
          <w:sz w:val="40"/>
          <w:szCs w:val="40"/>
        </w:rPr>
        <w:t xml:space="preserve"> </w:t>
      </w:r>
    </w:p>
    <w:p w14:paraId="7E9265D4" w14:textId="77777777" w:rsidR="00A52114" w:rsidRDefault="00A52114" w:rsidP="00DA0A15">
      <w:pPr>
        <w:spacing w:after="0" w:line="240" w:lineRule="auto"/>
        <w:rPr>
          <w:i/>
          <w:sz w:val="30"/>
          <w:szCs w:val="30"/>
        </w:rPr>
      </w:pPr>
    </w:p>
    <w:p w14:paraId="576F07C5" w14:textId="77777777" w:rsidR="00AB4DC0" w:rsidRPr="00AB4DC0" w:rsidRDefault="00AB4DC0" w:rsidP="00DA0A15">
      <w:pPr>
        <w:spacing w:after="0" w:line="240" w:lineRule="auto"/>
        <w:rPr>
          <w:b/>
          <w:bCs/>
          <w:i/>
          <w:sz w:val="24"/>
          <w:szCs w:val="24"/>
        </w:rPr>
      </w:pPr>
      <w:r w:rsidRPr="00AB4DC0">
        <w:rPr>
          <w:b/>
          <w:bCs/>
          <w:i/>
          <w:sz w:val="24"/>
          <w:szCs w:val="24"/>
        </w:rPr>
        <w:t>SWPS University of Social Sciences and Humanities</w:t>
      </w:r>
      <w:r w:rsidR="00A52114" w:rsidRPr="00AB4DC0">
        <w:rPr>
          <w:b/>
          <w:bCs/>
          <w:i/>
          <w:sz w:val="24"/>
          <w:szCs w:val="24"/>
        </w:rPr>
        <w:t>,</w:t>
      </w:r>
    </w:p>
    <w:p w14:paraId="6D0E170F" w14:textId="701514FF" w:rsidR="00DA0A15" w:rsidRPr="00AB4DC0" w:rsidRDefault="005F56F3" w:rsidP="00DA0A15">
      <w:pPr>
        <w:spacing w:after="0" w:line="240" w:lineRule="auto"/>
        <w:rPr>
          <w:b/>
          <w:bCs/>
          <w:i/>
          <w:sz w:val="24"/>
          <w:szCs w:val="24"/>
        </w:rPr>
      </w:pPr>
      <w:r w:rsidRPr="005F56F3">
        <w:rPr>
          <w:b/>
          <w:bCs/>
          <w:i/>
          <w:sz w:val="24"/>
          <w:szCs w:val="24"/>
        </w:rPr>
        <w:t>Wroclaw, Poland</w:t>
      </w:r>
      <w:r w:rsidR="00A52114" w:rsidRPr="00AB4DC0">
        <w:rPr>
          <w:b/>
          <w:bCs/>
          <w:i/>
          <w:sz w:val="24"/>
          <w:szCs w:val="24"/>
        </w:rPr>
        <w:t>,</w:t>
      </w:r>
      <w:r w:rsidR="00AB4DC0" w:rsidRPr="00AB4DC0">
        <w:rPr>
          <w:b/>
          <w:bCs/>
          <w:i/>
          <w:sz w:val="24"/>
          <w:szCs w:val="24"/>
        </w:rPr>
        <w:t xml:space="preserve"> </w:t>
      </w:r>
      <w:r w:rsidRPr="005F56F3">
        <w:rPr>
          <w:b/>
          <w:bCs/>
          <w:i/>
          <w:sz w:val="24"/>
          <w:szCs w:val="24"/>
        </w:rPr>
        <w:t>July 24</w:t>
      </w:r>
      <w:r w:rsidRPr="005F56F3">
        <w:rPr>
          <w:b/>
          <w:bCs/>
          <w:i/>
          <w:sz w:val="24"/>
          <w:szCs w:val="24"/>
          <w:vertAlign w:val="superscript"/>
        </w:rPr>
        <w:t>th</w:t>
      </w:r>
      <w:r>
        <w:rPr>
          <w:b/>
          <w:bCs/>
          <w:i/>
          <w:sz w:val="24"/>
          <w:szCs w:val="24"/>
        </w:rPr>
        <w:t xml:space="preserve"> </w:t>
      </w:r>
      <w:r w:rsidRPr="005F56F3">
        <w:rPr>
          <w:b/>
          <w:bCs/>
          <w:i/>
          <w:sz w:val="24"/>
          <w:szCs w:val="24"/>
        </w:rPr>
        <w:t>- August 6</w:t>
      </w:r>
      <w:r w:rsidRPr="005F56F3">
        <w:rPr>
          <w:b/>
          <w:bCs/>
          <w:i/>
          <w:sz w:val="24"/>
          <w:szCs w:val="24"/>
          <w:vertAlign w:val="superscript"/>
        </w:rPr>
        <w:t>th</w:t>
      </w:r>
      <w:r>
        <w:rPr>
          <w:b/>
          <w:bCs/>
          <w:i/>
          <w:sz w:val="24"/>
          <w:szCs w:val="24"/>
        </w:rPr>
        <w:t xml:space="preserve"> 2022</w:t>
      </w:r>
    </w:p>
    <w:p w14:paraId="50979E79" w14:textId="77777777" w:rsidR="00A47BA3" w:rsidRPr="00A47BA3" w:rsidRDefault="00A47BA3" w:rsidP="00DA0A15">
      <w:pPr>
        <w:spacing w:after="0" w:line="240" w:lineRule="auto"/>
        <w:rPr>
          <w:sz w:val="30"/>
          <w:szCs w:val="30"/>
        </w:rPr>
      </w:pPr>
    </w:p>
    <w:tbl>
      <w:tblPr>
        <w:tblStyle w:val="TableGrid"/>
        <w:tblW w:w="0" w:type="auto"/>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Look w:val="04A0" w:firstRow="1" w:lastRow="0" w:firstColumn="1" w:lastColumn="0" w:noHBand="0" w:noVBand="1"/>
      </w:tblPr>
      <w:tblGrid>
        <w:gridCol w:w="1614"/>
        <w:gridCol w:w="3440"/>
        <w:gridCol w:w="1614"/>
        <w:gridCol w:w="3446"/>
      </w:tblGrid>
      <w:tr w:rsidR="00A47BA3" w:rsidRPr="00F80124" w14:paraId="27B01D29" w14:textId="77777777" w:rsidTr="00ED6872">
        <w:trPr>
          <w:trHeight w:val="510"/>
        </w:trPr>
        <w:tc>
          <w:tcPr>
            <w:tcW w:w="10114" w:type="dxa"/>
            <w:gridSpan w:val="4"/>
            <w:vAlign w:val="center"/>
          </w:tcPr>
          <w:p w14:paraId="63A763E4" w14:textId="77777777" w:rsidR="00A47BA3" w:rsidRPr="00F80124" w:rsidRDefault="00A47BA3" w:rsidP="00A47BA3">
            <w:pPr>
              <w:tabs>
                <w:tab w:val="left" w:pos="3525"/>
              </w:tabs>
              <w:rPr>
                <w:b/>
                <w:sz w:val="20"/>
                <w:szCs w:val="20"/>
              </w:rPr>
            </w:pPr>
            <w:r w:rsidRPr="00F80124">
              <w:rPr>
                <w:b/>
                <w:sz w:val="20"/>
                <w:szCs w:val="20"/>
              </w:rPr>
              <w:t>PERSONAL INFORMATION</w:t>
            </w:r>
          </w:p>
        </w:tc>
      </w:tr>
      <w:tr w:rsidR="00F80124" w:rsidRPr="00F80124" w14:paraId="3BE2597E" w14:textId="77777777" w:rsidTr="00ED6872">
        <w:trPr>
          <w:trHeight w:val="510"/>
        </w:trPr>
        <w:tc>
          <w:tcPr>
            <w:tcW w:w="1614" w:type="dxa"/>
            <w:vAlign w:val="center"/>
          </w:tcPr>
          <w:p w14:paraId="2A5B86FC" w14:textId="77777777" w:rsidR="00A47BA3" w:rsidRPr="00F80124" w:rsidRDefault="009D1F5F" w:rsidP="000F677D">
            <w:pPr>
              <w:tabs>
                <w:tab w:val="left" w:pos="3525"/>
              </w:tabs>
              <w:jc w:val="right"/>
              <w:rPr>
                <w:sz w:val="20"/>
                <w:szCs w:val="20"/>
              </w:rPr>
            </w:pPr>
            <w:r>
              <w:rPr>
                <w:sz w:val="20"/>
                <w:szCs w:val="20"/>
              </w:rPr>
              <w:t>Full name</w:t>
            </w:r>
          </w:p>
        </w:tc>
        <w:tc>
          <w:tcPr>
            <w:tcW w:w="3440" w:type="dxa"/>
            <w:shd w:val="clear" w:color="auto" w:fill="FFFFFF" w:themeFill="background1"/>
            <w:vAlign w:val="center"/>
          </w:tcPr>
          <w:p w14:paraId="14564A44" w14:textId="77777777" w:rsidR="00A47BA3" w:rsidRPr="00F80124" w:rsidRDefault="00A47BA3" w:rsidP="00A47BA3">
            <w:pPr>
              <w:tabs>
                <w:tab w:val="left" w:pos="3525"/>
              </w:tabs>
              <w:rPr>
                <w:b/>
                <w:sz w:val="20"/>
                <w:szCs w:val="20"/>
              </w:rPr>
            </w:pPr>
          </w:p>
        </w:tc>
        <w:tc>
          <w:tcPr>
            <w:tcW w:w="1614" w:type="dxa"/>
            <w:vAlign w:val="center"/>
          </w:tcPr>
          <w:p w14:paraId="4D6BC893" w14:textId="77777777" w:rsidR="00A47BA3" w:rsidRPr="00F80124" w:rsidRDefault="009D1F5F" w:rsidP="000F677D">
            <w:pPr>
              <w:tabs>
                <w:tab w:val="left" w:pos="3525"/>
              </w:tabs>
              <w:jc w:val="right"/>
              <w:rPr>
                <w:sz w:val="20"/>
                <w:szCs w:val="20"/>
              </w:rPr>
            </w:pPr>
            <w:r w:rsidRPr="00F80124">
              <w:rPr>
                <w:sz w:val="20"/>
                <w:szCs w:val="20"/>
              </w:rPr>
              <w:t>Date of birth</w:t>
            </w:r>
          </w:p>
        </w:tc>
        <w:tc>
          <w:tcPr>
            <w:tcW w:w="3446" w:type="dxa"/>
            <w:shd w:val="clear" w:color="auto" w:fill="FFFFFF" w:themeFill="background1"/>
            <w:vAlign w:val="center"/>
          </w:tcPr>
          <w:p w14:paraId="3AFAA03F" w14:textId="77777777" w:rsidR="00A47BA3" w:rsidRPr="00F80124" w:rsidRDefault="00A47BA3" w:rsidP="00A47BA3">
            <w:pPr>
              <w:tabs>
                <w:tab w:val="left" w:pos="3525"/>
              </w:tabs>
              <w:rPr>
                <w:b/>
                <w:sz w:val="20"/>
                <w:szCs w:val="20"/>
              </w:rPr>
            </w:pPr>
          </w:p>
        </w:tc>
      </w:tr>
      <w:tr w:rsidR="00F80124" w:rsidRPr="00F80124" w14:paraId="3B2BA89C" w14:textId="77777777" w:rsidTr="00ED6872">
        <w:trPr>
          <w:trHeight w:val="510"/>
        </w:trPr>
        <w:tc>
          <w:tcPr>
            <w:tcW w:w="1614" w:type="dxa"/>
            <w:vAlign w:val="center"/>
          </w:tcPr>
          <w:p w14:paraId="759010FC" w14:textId="77777777" w:rsidR="00A47BA3" w:rsidRPr="00F80124" w:rsidRDefault="00A47BA3" w:rsidP="000F677D">
            <w:pPr>
              <w:tabs>
                <w:tab w:val="left" w:pos="3525"/>
              </w:tabs>
              <w:jc w:val="right"/>
              <w:rPr>
                <w:sz w:val="20"/>
                <w:szCs w:val="20"/>
              </w:rPr>
            </w:pPr>
            <w:r w:rsidRPr="00F80124">
              <w:rPr>
                <w:sz w:val="20"/>
                <w:szCs w:val="20"/>
              </w:rPr>
              <w:t>University</w:t>
            </w:r>
          </w:p>
        </w:tc>
        <w:tc>
          <w:tcPr>
            <w:tcW w:w="3440" w:type="dxa"/>
            <w:shd w:val="clear" w:color="auto" w:fill="FFFFFF" w:themeFill="background1"/>
            <w:vAlign w:val="center"/>
          </w:tcPr>
          <w:p w14:paraId="32E88810" w14:textId="77777777" w:rsidR="00A47BA3" w:rsidRPr="00F80124" w:rsidRDefault="00A47BA3" w:rsidP="00A47BA3">
            <w:pPr>
              <w:tabs>
                <w:tab w:val="left" w:pos="3525"/>
              </w:tabs>
              <w:rPr>
                <w:b/>
                <w:sz w:val="20"/>
                <w:szCs w:val="20"/>
              </w:rPr>
            </w:pPr>
          </w:p>
        </w:tc>
        <w:tc>
          <w:tcPr>
            <w:tcW w:w="1614" w:type="dxa"/>
            <w:vAlign w:val="center"/>
          </w:tcPr>
          <w:p w14:paraId="1DB892AD" w14:textId="77777777" w:rsidR="00A47BA3" w:rsidRPr="00F80124" w:rsidRDefault="00A47BA3" w:rsidP="000F677D">
            <w:pPr>
              <w:tabs>
                <w:tab w:val="left" w:pos="3525"/>
              </w:tabs>
              <w:jc w:val="right"/>
              <w:rPr>
                <w:sz w:val="20"/>
                <w:szCs w:val="20"/>
              </w:rPr>
            </w:pPr>
            <w:r w:rsidRPr="00F80124">
              <w:rPr>
                <w:sz w:val="20"/>
                <w:szCs w:val="20"/>
              </w:rPr>
              <w:t>Department</w:t>
            </w:r>
          </w:p>
        </w:tc>
        <w:tc>
          <w:tcPr>
            <w:tcW w:w="3446" w:type="dxa"/>
            <w:shd w:val="clear" w:color="auto" w:fill="FFFFFF" w:themeFill="background1"/>
            <w:vAlign w:val="center"/>
          </w:tcPr>
          <w:p w14:paraId="4CDFA78D" w14:textId="77777777" w:rsidR="00A47BA3" w:rsidRPr="00F80124" w:rsidRDefault="00A47BA3" w:rsidP="00A47BA3">
            <w:pPr>
              <w:tabs>
                <w:tab w:val="left" w:pos="3525"/>
              </w:tabs>
              <w:rPr>
                <w:b/>
                <w:sz w:val="20"/>
                <w:szCs w:val="20"/>
              </w:rPr>
            </w:pPr>
          </w:p>
        </w:tc>
      </w:tr>
      <w:tr w:rsidR="00F80124" w:rsidRPr="00F80124" w14:paraId="3F2D54A3" w14:textId="77777777" w:rsidTr="00ED6872">
        <w:trPr>
          <w:trHeight w:val="510"/>
        </w:trPr>
        <w:tc>
          <w:tcPr>
            <w:tcW w:w="1614" w:type="dxa"/>
            <w:vAlign w:val="center"/>
          </w:tcPr>
          <w:p w14:paraId="14F04117" w14:textId="77777777" w:rsidR="00A47BA3" w:rsidRPr="00F80124" w:rsidRDefault="00A47BA3" w:rsidP="000F677D">
            <w:pPr>
              <w:tabs>
                <w:tab w:val="left" w:pos="3525"/>
              </w:tabs>
              <w:jc w:val="right"/>
              <w:rPr>
                <w:sz w:val="20"/>
                <w:szCs w:val="20"/>
              </w:rPr>
            </w:pPr>
            <w:r w:rsidRPr="00F80124">
              <w:rPr>
                <w:sz w:val="20"/>
                <w:szCs w:val="20"/>
              </w:rPr>
              <w:t>Email address</w:t>
            </w:r>
          </w:p>
        </w:tc>
        <w:tc>
          <w:tcPr>
            <w:tcW w:w="3440" w:type="dxa"/>
            <w:shd w:val="clear" w:color="auto" w:fill="FFFFFF" w:themeFill="background1"/>
            <w:vAlign w:val="center"/>
          </w:tcPr>
          <w:p w14:paraId="5FFDCFB8" w14:textId="77777777" w:rsidR="00A47BA3" w:rsidRPr="00F80124" w:rsidRDefault="00A47BA3" w:rsidP="00A47BA3">
            <w:pPr>
              <w:tabs>
                <w:tab w:val="left" w:pos="3525"/>
              </w:tabs>
              <w:rPr>
                <w:b/>
                <w:sz w:val="20"/>
                <w:szCs w:val="20"/>
              </w:rPr>
            </w:pPr>
          </w:p>
        </w:tc>
        <w:tc>
          <w:tcPr>
            <w:tcW w:w="1614" w:type="dxa"/>
            <w:vAlign w:val="center"/>
          </w:tcPr>
          <w:p w14:paraId="2716A0CF" w14:textId="77777777" w:rsidR="00A47BA3" w:rsidRPr="00F80124" w:rsidRDefault="009D1F5F" w:rsidP="000F677D">
            <w:pPr>
              <w:tabs>
                <w:tab w:val="left" w:pos="3525"/>
              </w:tabs>
              <w:jc w:val="right"/>
              <w:rPr>
                <w:sz w:val="20"/>
                <w:szCs w:val="20"/>
              </w:rPr>
            </w:pPr>
            <w:r w:rsidRPr="00F80124">
              <w:rPr>
                <w:sz w:val="20"/>
                <w:szCs w:val="20"/>
              </w:rPr>
              <w:t>Nationality</w:t>
            </w:r>
          </w:p>
        </w:tc>
        <w:tc>
          <w:tcPr>
            <w:tcW w:w="3446" w:type="dxa"/>
            <w:shd w:val="clear" w:color="auto" w:fill="FFFFFF" w:themeFill="background1"/>
            <w:vAlign w:val="center"/>
          </w:tcPr>
          <w:p w14:paraId="2A23EC4F" w14:textId="77777777" w:rsidR="00A47BA3" w:rsidRPr="00F80124" w:rsidRDefault="00A47BA3" w:rsidP="00A47BA3">
            <w:pPr>
              <w:tabs>
                <w:tab w:val="left" w:pos="3525"/>
              </w:tabs>
              <w:rPr>
                <w:b/>
                <w:sz w:val="20"/>
                <w:szCs w:val="20"/>
              </w:rPr>
            </w:pPr>
          </w:p>
        </w:tc>
      </w:tr>
      <w:tr w:rsidR="00F80124" w:rsidRPr="00F80124" w14:paraId="4E7D699B" w14:textId="77777777" w:rsidTr="00ED6872">
        <w:trPr>
          <w:trHeight w:val="510"/>
        </w:trPr>
        <w:tc>
          <w:tcPr>
            <w:tcW w:w="1614" w:type="dxa"/>
            <w:vAlign w:val="center"/>
          </w:tcPr>
          <w:p w14:paraId="4914C50F" w14:textId="77777777" w:rsidR="00A47BA3" w:rsidRPr="00F80124" w:rsidRDefault="00A47BA3" w:rsidP="000F677D">
            <w:pPr>
              <w:tabs>
                <w:tab w:val="left" w:pos="3525"/>
              </w:tabs>
              <w:jc w:val="right"/>
              <w:rPr>
                <w:sz w:val="20"/>
                <w:szCs w:val="20"/>
              </w:rPr>
            </w:pPr>
            <w:r w:rsidRPr="00F80124">
              <w:rPr>
                <w:sz w:val="20"/>
                <w:szCs w:val="20"/>
              </w:rPr>
              <w:t>Gender</w:t>
            </w:r>
          </w:p>
        </w:tc>
        <w:tc>
          <w:tcPr>
            <w:tcW w:w="3440" w:type="dxa"/>
            <w:shd w:val="clear" w:color="auto" w:fill="FFFFFF" w:themeFill="background1"/>
            <w:vAlign w:val="center"/>
          </w:tcPr>
          <w:p w14:paraId="3CD8B41B" w14:textId="77777777" w:rsidR="00A47BA3" w:rsidRPr="00F80124" w:rsidRDefault="00A47BA3" w:rsidP="00A47BA3">
            <w:pPr>
              <w:tabs>
                <w:tab w:val="left" w:pos="3525"/>
              </w:tabs>
              <w:rPr>
                <w:b/>
                <w:sz w:val="20"/>
                <w:szCs w:val="20"/>
              </w:rPr>
            </w:pPr>
          </w:p>
        </w:tc>
        <w:tc>
          <w:tcPr>
            <w:tcW w:w="1614" w:type="dxa"/>
            <w:vAlign w:val="center"/>
          </w:tcPr>
          <w:p w14:paraId="6082399C" w14:textId="77777777" w:rsidR="00A47BA3" w:rsidRPr="00F80124" w:rsidRDefault="009D1F5F" w:rsidP="000F677D">
            <w:pPr>
              <w:tabs>
                <w:tab w:val="left" w:pos="3525"/>
              </w:tabs>
              <w:jc w:val="right"/>
              <w:rPr>
                <w:sz w:val="20"/>
                <w:szCs w:val="20"/>
              </w:rPr>
            </w:pPr>
            <w:r>
              <w:rPr>
                <w:sz w:val="20"/>
                <w:szCs w:val="20"/>
              </w:rPr>
              <w:t>Ethnicity</w:t>
            </w:r>
          </w:p>
        </w:tc>
        <w:tc>
          <w:tcPr>
            <w:tcW w:w="3446" w:type="dxa"/>
            <w:shd w:val="clear" w:color="auto" w:fill="FFFFFF" w:themeFill="background1"/>
            <w:vAlign w:val="center"/>
          </w:tcPr>
          <w:p w14:paraId="7EE912A6" w14:textId="77777777" w:rsidR="00A47BA3" w:rsidRPr="00F80124" w:rsidRDefault="00A47BA3" w:rsidP="00A47BA3">
            <w:pPr>
              <w:tabs>
                <w:tab w:val="left" w:pos="3525"/>
              </w:tabs>
              <w:rPr>
                <w:b/>
                <w:sz w:val="20"/>
                <w:szCs w:val="20"/>
              </w:rPr>
            </w:pPr>
          </w:p>
        </w:tc>
      </w:tr>
    </w:tbl>
    <w:p w14:paraId="3C495087" w14:textId="77777777" w:rsidR="00DA0A15" w:rsidRPr="00F80124" w:rsidRDefault="00DA0A15" w:rsidP="00DA0A15">
      <w:pPr>
        <w:tabs>
          <w:tab w:val="left" w:pos="3525"/>
        </w:tabs>
        <w:spacing w:after="0" w:line="240" w:lineRule="auto"/>
        <w:rPr>
          <w:sz w:val="20"/>
          <w:szCs w:val="20"/>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94"/>
        <w:gridCol w:w="2467"/>
        <w:gridCol w:w="3085"/>
        <w:gridCol w:w="2468"/>
      </w:tblGrid>
      <w:tr w:rsidR="000F677D" w:rsidRPr="00F80124" w14:paraId="01AE879A" w14:textId="77777777" w:rsidTr="00ED6872">
        <w:trPr>
          <w:trHeight w:val="510"/>
        </w:trPr>
        <w:tc>
          <w:tcPr>
            <w:tcW w:w="10114" w:type="dxa"/>
            <w:gridSpan w:val="4"/>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vAlign w:val="center"/>
          </w:tcPr>
          <w:p w14:paraId="63A31020" w14:textId="77777777" w:rsidR="000F677D" w:rsidRPr="00F80124" w:rsidRDefault="00143CB9" w:rsidP="0086391C">
            <w:pPr>
              <w:tabs>
                <w:tab w:val="left" w:pos="3525"/>
              </w:tabs>
              <w:rPr>
                <w:b/>
                <w:sz w:val="20"/>
                <w:szCs w:val="20"/>
              </w:rPr>
            </w:pPr>
            <w:r>
              <w:rPr>
                <w:b/>
                <w:sz w:val="20"/>
                <w:szCs w:val="20"/>
              </w:rPr>
              <w:t>P</w:t>
            </w:r>
            <w:r w:rsidR="006C59FE">
              <w:rPr>
                <w:b/>
                <w:sz w:val="20"/>
                <w:szCs w:val="20"/>
              </w:rPr>
              <w:t>H</w:t>
            </w:r>
            <w:r>
              <w:rPr>
                <w:b/>
                <w:sz w:val="20"/>
                <w:szCs w:val="20"/>
              </w:rPr>
              <w:t>D INFORMATION</w:t>
            </w:r>
          </w:p>
        </w:tc>
      </w:tr>
      <w:tr w:rsidR="000F677D" w:rsidRPr="00F80124" w14:paraId="2D936700" w14:textId="77777777" w:rsidTr="00ED6872">
        <w:trPr>
          <w:trHeight w:val="510"/>
        </w:trPr>
        <w:tc>
          <w:tcPr>
            <w:tcW w:w="209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vAlign w:val="center"/>
          </w:tcPr>
          <w:p w14:paraId="1F94C89C" w14:textId="77777777" w:rsidR="000F677D" w:rsidRPr="00F80124" w:rsidRDefault="000F677D" w:rsidP="009B0E2D">
            <w:pPr>
              <w:tabs>
                <w:tab w:val="left" w:pos="3525"/>
              </w:tabs>
              <w:jc w:val="right"/>
              <w:rPr>
                <w:sz w:val="20"/>
                <w:szCs w:val="20"/>
              </w:rPr>
            </w:pPr>
            <w:r w:rsidRPr="00F80124">
              <w:rPr>
                <w:sz w:val="20"/>
                <w:szCs w:val="20"/>
              </w:rPr>
              <w:t xml:space="preserve">PhD </w:t>
            </w:r>
            <w:r w:rsidR="009B0E2D">
              <w:rPr>
                <w:sz w:val="20"/>
                <w:szCs w:val="20"/>
              </w:rPr>
              <w:t>t</w:t>
            </w:r>
            <w:r w:rsidRPr="00F80124">
              <w:rPr>
                <w:sz w:val="20"/>
                <w:szCs w:val="20"/>
              </w:rPr>
              <w:t>opic</w:t>
            </w:r>
          </w:p>
        </w:tc>
        <w:tc>
          <w:tcPr>
            <w:tcW w:w="8020" w:type="dxa"/>
            <w:gridSpan w:val="3"/>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29E0BBDA" w14:textId="77777777" w:rsidR="000F677D" w:rsidRPr="00F80124" w:rsidRDefault="000F677D" w:rsidP="0086391C">
            <w:pPr>
              <w:tabs>
                <w:tab w:val="left" w:pos="3525"/>
              </w:tabs>
              <w:rPr>
                <w:b/>
                <w:sz w:val="20"/>
                <w:szCs w:val="20"/>
              </w:rPr>
            </w:pPr>
          </w:p>
        </w:tc>
      </w:tr>
      <w:tr w:rsidR="009B0E2D" w:rsidRPr="00F80124" w14:paraId="49B1839E" w14:textId="77777777" w:rsidTr="009F2098">
        <w:trPr>
          <w:trHeight w:val="510"/>
        </w:trPr>
        <w:tc>
          <w:tcPr>
            <w:tcW w:w="209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vAlign w:val="center"/>
          </w:tcPr>
          <w:p w14:paraId="0AE32573" w14:textId="77777777" w:rsidR="009B0E2D" w:rsidRPr="00F80124" w:rsidRDefault="009B0E2D" w:rsidP="0086391C">
            <w:pPr>
              <w:tabs>
                <w:tab w:val="left" w:pos="3525"/>
              </w:tabs>
              <w:jc w:val="right"/>
              <w:rPr>
                <w:sz w:val="20"/>
                <w:szCs w:val="20"/>
              </w:rPr>
            </w:pPr>
            <w:r>
              <w:rPr>
                <w:sz w:val="20"/>
                <w:szCs w:val="20"/>
              </w:rPr>
              <w:t>PhD start date:</w:t>
            </w:r>
          </w:p>
        </w:tc>
        <w:tc>
          <w:tcPr>
            <w:tcW w:w="2467"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472053F7" w14:textId="77777777" w:rsidR="009B0E2D" w:rsidRPr="000E51B7" w:rsidRDefault="009B0E2D" w:rsidP="00E73862">
            <w:pPr>
              <w:tabs>
                <w:tab w:val="left" w:pos="3525"/>
              </w:tabs>
              <w:jc w:val="center"/>
              <w:rPr>
                <w:b/>
                <w:sz w:val="32"/>
                <w:szCs w:val="32"/>
              </w:rPr>
            </w:pPr>
          </w:p>
        </w:tc>
        <w:tc>
          <w:tcPr>
            <w:tcW w:w="3085"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auto"/>
            <w:vAlign w:val="center"/>
          </w:tcPr>
          <w:p w14:paraId="3E42047F" w14:textId="77777777" w:rsidR="009B0E2D" w:rsidRPr="000E3E2A" w:rsidRDefault="009B0E2D" w:rsidP="009B0E2D">
            <w:pPr>
              <w:tabs>
                <w:tab w:val="left" w:pos="3525"/>
              </w:tabs>
              <w:jc w:val="right"/>
              <w:rPr>
                <w:sz w:val="20"/>
                <w:szCs w:val="20"/>
              </w:rPr>
            </w:pPr>
            <w:r>
              <w:rPr>
                <w:sz w:val="20"/>
                <w:szCs w:val="20"/>
              </w:rPr>
              <w:t>Expected PhD completion date:</w:t>
            </w:r>
          </w:p>
        </w:tc>
        <w:tc>
          <w:tcPr>
            <w:tcW w:w="2468"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05B346D8" w14:textId="77777777" w:rsidR="009B0E2D" w:rsidRPr="009F276C" w:rsidRDefault="009B0E2D" w:rsidP="009F276C">
            <w:pPr>
              <w:tabs>
                <w:tab w:val="left" w:pos="3525"/>
              </w:tabs>
              <w:rPr>
                <w:b/>
                <w:sz w:val="20"/>
                <w:szCs w:val="20"/>
              </w:rPr>
            </w:pPr>
          </w:p>
        </w:tc>
      </w:tr>
      <w:tr w:rsidR="00C93CCD" w:rsidRPr="00F80124" w14:paraId="60AB2543" w14:textId="77777777" w:rsidTr="00ED6872">
        <w:trPr>
          <w:trHeight w:val="510"/>
        </w:trPr>
        <w:tc>
          <w:tcPr>
            <w:tcW w:w="209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vAlign w:val="center"/>
          </w:tcPr>
          <w:p w14:paraId="3A131240" w14:textId="77777777" w:rsidR="00C93CCD" w:rsidRPr="00F80124" w:rsidRDefault="00C93CCD" w:rsidP="0086391C">
            <w:pPr>
              <w:tabs>
                <w:tab w:val="left" w:pos="3525"/>
              </w:tabs>
              <w:jc w:val="right"/>
              <w:rPr>
                <w:sz w:val="20"/>
                <w:szCs w:val="20"/>
              </w:rPr>
            </w:pPr>
            <w:r w:rsidRPr="00F80124">
              <w:rPr>
                <w:sz w:val="20"/>
                <w:szCs w:val="20"/>
              </w:rPr>
              <w:t>Name of supervisor</w:t>
            </w:r>
          </w:p>
        </w:tc>
        <w:tc>
          <w:tcPr>
            <w:tcW w:w="8020" w:type="dxa"/>
            <w:gridSpan w:val="3"/>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08AFF087" w14:textId="77777777" w:rsidR="00C93CCD" w:rsidRPr="00F80124" w:rsidRDefault="00C93CCD" w:rsidP="0086391C">
            <w:pPr>
              <w:tabs>
                <w:tab w:val="left" w:pos="3525"/>
              </w:tabs>
              <w:rPr>
                <w:b/>
                <w:sz w:val="20"/>
                <w:szCs w:val="20"/>
              </w:rPr>
            </w:pPr>
          </w:p>
        </w:tc>
      </w:tr>
      <w:tr w:rsidR="00C93CCD" w:rsidRPr="00F80124" w14:paraId="75CFEE72" w14:textId="77777777" w:rsidTr="00ED6872">
        <w:trPr>
          <w:trHeight w:val="510"/>
        </w:trPr>
        <w:tc>
          <w:tcPr>
            <w:tcW w:w="209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vAlign w:val="center"/>
          </w:tcPr>
          <w:p w14:paraId="20C15A5A" w14:textId="77777777" w:rsidR="00C93CCD" w:rsidRPr="00F80124" w:rsidRDefault="00D25C93" w:rsidP="0086391C">
            <w:pPr>
              <w:tabs>
                <w:tab w:val="left" w:pos="3525"/>
              </w:tabs>
              <w:jc w:val="right"/>
              <w:rPr>
                <w:sz w:val="20"/>
                <w:szCs w:val="20"/>
              </w:rPr>
            </w:pPr>
            <w:r>
              <w:rPr>
                <w:sz w:val="20"/>
                <w:szCs w:val="20"/>
              </w:rPr>
              <w:t>I</w:t>
            </w:r>
            <w:r w:rsidR="00C93CCD" w:rsidRPr="00F80124">
              <w:rPr>
                <w:sz w:val="20"/>
                <w:szCs w:val="20"/>
              </w:rPr>
              <w:t>nstitutional affiliation</w:t>
            </w:r>
            <w:r>
              <w:rPr>
                <w:sz w:val="20"/>
                <w:szCs w:val="20"/>
              </w:rPr>
              <w:t xml:space="preserve"> /position</w:t>
            </w:r>
            <w:r w:rsidR="00C93CCD" w:rsidRPr="00F80124">
              <w:rPr>
                <w:sz w:val="20"/>
                <w:szCs w:val="20"/>
              </w:rPr>
              <w:t xml:space="preserve"> of supervisor</w:t>
            </w:r>
          </w:p>
        </w:tc>
        <w:tc>
          <w:tcPr>
            <w:tcW w:w="8020" w:type="dxa"/>
            <w:gridSpan w:val="3"/>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34B3EE76" w14:textId="77777777" w:rsidR="00C93CCD" w:rsidRPr="00F80124" w:rsidRDefault="00C93CCD" w:rsidP="0086391C">
            <w:pPr>
              <w:tabs>
                <w:tab w:val="left" w:pos="3525"/>
              </w:tabs>
              <w:rPr>
                <w:b/>
                <w:sz w:val="20"/>
                <w:szCs w:val="20"/>
              </w:rPr>
            </w:pPr>
          </w:p>
        </w:tc>
      </w:tr>
    </w:tbl>
    <w:p w14:paraId="44FB737D" w14:textId="77777777" w:rsidR="00CE0A63" w:rsidRDefault="00CE0A63"/>
    <w:tbl>
      <w:tblPr>
        <w:tblStyle w:val="TableGrid"/>
        <w:tblW w:w="103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79"/>
        <w:gridCol w:w="9639"/>
      </w:tblGrid>
      <w:tr w:rsidR="00CE0A63" w:rsidRPr="00F80124" w14:paraId="77ADEE48" w14:textId="77777777" w:rsidTr="00E351AD">
        <w:trPr>
          <w:trHeight w:val="567"/>
        </w:trPr>
        <w:tc>
          <w:tcPr>
            <w:tcW w:w="10318" w:type="dxa"/>
            <w:gridSpan w:val="2"/>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2F2F2" w:themeFill="background1" w:themeFillShade="F2"/>
            <w:vAlign w:val="center"/>
          </w:tcPr>
          <w:p w14:paraId="7D8A67C9" w14:textId="77777777" w:rsidR="00CE0A63" w:rsidRDefault="00CE0A63" w:rsidP="00E351AD">
            <w:pPr>
              <w:tabs>
                <w:tab w:val="left" w:pos="3525"/>
              </w:tabs>
              <w:rPr>
                <w:sz w:val="20"/>
                <w:szCs w:val="20"/>
              </w:rPr>
            </w:pPr>
            <w:r>
              <w:rPr>
                <w:sz w:val="20"/>
                <w:szCs w:val="20"/>
              </w:rPr>
              <w:t>Please rank order the themed workshops you would like to attend [1 = highest preference, 5 = lowest preference].</w:t>
            </w:r>
          </w:p>
          <w:p w14:paraId="41BC8102" w14:textId="41C8C98C" w:rsidR="00CE0A63" w:rsidRDefault="00CE0A63" w:rsidP="00CA61CF">
            <w:pPr>
              <w:tabs>
                <w:tab w:val="left" w:pos="3525"/>
              </w:tabs>
              <w:rPr>
                <w:sz w:val="20"/>
                <w:szCs w:val="20"/>
              </w:rPr>
            </w:pPr>
            <w:r>
              <w:rPr>
                <w:sz w:val="20"/>
                <w:szCs w:val="20"/>
              </w:rPr>
              <w:t xml:space="preserve">For more details on each of the </w:t>
            </w:r>
            <w:r w:rsidR="000C365F">
              <w:rPr>
                <w:sz w:val="20"/>
                <w:szCs w:val="20"/>
              </w:rPr>
              <w:t>workshops</w:t>
            </w:r>
            <w:r w:rsidR="00D20566">
              <w:rPr>
                <w:sz w:val="20"/>
                <w:szCs w:val="20"/>
              </w:rPr>
              <w:t xml:space="preserve"> and other planned activities</w:t>
            </w:r>
            <w:r>
              <w:rPr>
                <w:sz w:val="20"/>
                <w:szCs w:val="20"/>
              </w:rPr>
              <w:t xml:space="preserve">, see the </w:t>
            </w:r>
            <w:hyperlink r:id="rId9" w:history="1">
              <w:r w:rsidR="00CA61CF">
                <w:rPr>
                  <w:rStyle w:val="Hyperlink"/>
                  <w:sz w:val="20"/>
                  <w:szCs w:val="20"/>
                </w:rPr>
                <w:t>EASP Summer School</w:t>
              </w:r>
              <w:r w:rsidRPr="00BD011E">
                <w:rPr>
                  <w:rStyle w:val="Hyperlink"/>
                  <w:sz w:val="20"/>
                  <w:szCs w:val="20"/>
                </w:rPr>
                <w:t xml:space="preserve"> website</w:t>
              </w:r>
            </w:hyperlink>
            <w:r>
              <w:rPr>
                <w:sz w:val="20"/>
                <w:szCs w:val="20"/>
              </w:rPr>
              <w:t xml:space="preserve">. </w:t>
            </w:r>
          </w:p>
        </w:tc>
      </w:tr>
      <w:tr w:rsidR="00CE0A63" w:rsidRPr="00F80124" w14:paraId="2D927637" w14:textId="77777777" w:rsidTr="00E351AD">
        <w:trPr>
          <w:trHeight w:val="567"/>
        </w:trPr>
        <w:tc>
          <w:tcPr>
            <w:tcW w:w="67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669B4813" w14:textId="77777777" w:rsidR="00CE0A63" w:rsidRPr="00F06140" w:rsidRDefault="00CE0A63" w:rsidP="00E351AD">
            <w:pPr>
              <w:tabs>
                <w:tab w:val="left" w:pos="3525"/>
              </w:tabs>
              <w:jc w:val="center"/>
              <w:rPr>
                <w:b/>
                <w:sz w:val="32"/>
                <w:szCs w:val="32"/>
              </w:rPr>
            </w:pPr>
          </w:p>
        </w:tc>
        <w:tc>
          <w:tcPr>
            <w:tcW w:w="963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2F2F2" w:themeFill="background1" w:themeFillShade="F2"/>
            <w:vAlign w:val="center"/>
          </w:tcPr>
          <w:p w14:paraId="6E28EDEC" w14:textId="01B89BC1" w:rsidR="00CE0A63" w:rsidRDefault="0071524E" w:rsidP="00E351AD">
            <w:pPr>
              <w:tabs>
                <w:tab w:val="left" w:pos="3525"/>
              </w:tabs>
              <w:rPr>
                <w:sz w:val="20"/>
                <w:szCs w:val="20"/>
              </w:rPr>
            </w:pPr>
            <w:r>
              <w:rPr>
                <w:b/>
                <w:sz w:val="20"/>
                <w:szCs w:val="20"/>
              </w:rPr>
              <w:t>IDENTITY AND POLITICS</w:t>
            </w:r>
          </w:p>
          <w:p w14:paraId="333C5B97" w14:textId="3DD04937" w:rsidR="00CE0A63" w:rsidRDefault="00CA61CF" w:rsidP="00E351AD">
            <w:pPr>
              <w:tabs>
                <w:tab w:val="left" w:pos="3525"/>
              </w:tabs>
              <w:rPr>
                <w:sz w:val="20"/>
                <w:szCs w:val="20"/>
              </w:rPr>
            </w:pPr>
            <w:r>
              <w:rPr>
                <w:sz w:val="20"/>
                <w:szCs w:val="20"/>
              </w:rPr>
              <w:t xml:space="preserve">Workshop </w:t>
            </w:r>
            <w:r w:rsidR="00F3050C">
              <w:rPr>
                <w:sz w:val="20"/>
                <w:szCs w:val="20"/>
              </w:rPr>
              <w:t>teachers</w:t>
            </w:r>
            <w:r w:rsidR="00CE0A63">
              <w:rPr>
                <w:sz w:val="20"/>
                <w:szCs w:val="20"/>
              </w:rPr>
              <w:t xml:space="preserve">: </w:t>
            </w:r>
            <w:r w:rsidR="0071524E">
              <w:rPr>
                <w:sz w:val="20"/>
                <w:szCs w:val="20"/>
              </w:rPr>
              <w:t xml:space="preserve">Aleksandra Cichocka, </w:t>
            </w:r>
            <w:r w:rsidR="0071524E" w:rsidRPr="0071524E">
              <w:rPr>
                <w:sz w:val="20"/>
                <w:szCs w:val="20"/>
              </w:rPr>
              <w:t>Aleksandra Cisłak</w:t>
            </w:r>
          </w:p>
        </w:tc>
      </w:tr>
      <w:tr w:rsidR="00CE0A63" w:rsidRPr="00F80124" w14:paraId="4E429B14" w14:textId="77777777" w:rsidTr="00E351AD">
        <w:trPr>
          <w:trHeight w:val="567"/>
        </w:trPr>
        <w:tc>
          <w:tcPr>
            <w:tcW w:w="67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66CDE4F5" w14:textId="77777777" w:rsidR="00CE0A63" w:rsidRPr="00F06140" w:rsidRDefault="00CE0A63" w:rsidP="00E351AD">
            <w:pPr>
              <w:tabs>
                <w:tab w:val="left" w:pos="3525"/>
              </w:tabs>
              <w:jc w:val="center"/>
              <w:rPr>
                <w:b/>
                <w:sz w:val="32"/>
                <w:szCs w:val="32"/>
              </w:rPr>
            </w:pPr>
          </w:p>
        </w:tc>
        <w:tc>
          <w:tcPr>
            <w:tcW w:w="963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2F2F2" w:themeFill="background1" w:themeFillShade="F2"/>
            <w:vAlign w:val="center"/>
          </w:tcPr>
          <w:p w14:paraId="03D58810" w14:textId="520A5A74" w:rsidR="00CE0A63" w:rsidRDefault="0071524E" w:rsidP="00E351AD">
            <w:pPr>
              <w:tabs>
                <w:tab w:val="left" w:pos="3525"/>
              </w:tabs>
              <w:rPr>
                <w:sz w:val="20"/>
                <w:szCs w:val="20"/>
              </w:rPr>
            </w:pPr>
            <w:r>
              <w:rPr>
                <w:b/>
                <w:sz w:val="20"/>
                <w:szCs w:val="20"/>
              </w:rPr>
              <w:t>INTERGROUP RELATIONS</w:t>
            </w:r>
          </w:p>
          <w:p w14:paraId="31D1875C" w14:textId="1CE7ED4A" w:rsidR="00CE0A63" w:rsidRDefault="00CA61CF" w:rsidP="00CA61CF">
            <w:pPr>
              <w:tabs>
                <w:tab w:val="left" w:pos="3525"/>
              </w:tabs>
              <w:rPr>
                <w:sz w:val="20"/>
                <w:szCs w:val="20"/>
              </w:rPr>
            </w:pPr>
            <w:r>
              <w:rPr>
                <w:sz w:val="20"/>
                <w:szCs w:val="20"/>
              </w:rPr>
              <w:t xml:space="preserve">Workshop </w:t>
            </w:r>
            <w:r w:rsidR="00F3050C">
              <w:rPr>
                <w:sz w:val="20"/>
                <w:szCs w:val="20"/>
              </w:rPr>
              <w:t>teachers</w:t>
            </w:r>
            <w:r w:rsidR="00CE0A63" w:rsidRPr="00BD011E">
              <w:rPr>
                <w:sz w:val="20"/>
                <w:szCs w:val="20"/>
              </w:rPr>
              <w:t>:</w:t>
            </w:r>
            <w:r>
              <w:rPr>
                <w:sz w:val="20"/>
                <w:szCs w:val="20"/>
              </w:rPr>
              <w:t xml:space="preserve"> </w:t>
            </w:r>
            <w:r w:rsidR="0071524E">
              <w:rPr>
                <w:sz w:val="20"/>
                <w:szCs w:val="20"/>
              </w:rPr>
              <w:t>Micha</w:t>
            </w:r>
            <w:r w:rsidR="0071524E" w:rsidRPr="0071524E">
              <w:rPr>
                <w:sz w:val="20"/>
                <w:szCs w:val="20"/>
              </w:rPr>
              <w:t>ł</w:t>
            </w:r>
            <w:r w:rsidR="0071524E">
              <w:rPr>
                <w:sz w:val="20"/>
                <w:szCs w:val="20"/>
              </w:rPr>
              <w:t xml:space="preserve"> Bilewicz, Sylvie Graf</w:t>
            </w:r>
          </w:p>
        </w:tc>
      </w:tr>
      <w:tr w:rsidR="00CE0A63" w:rsidRPr="00F80124" w14:paraId="69ED09CD" w14:textId="77777777" w:rsidTr="00E351AD">
        <w:trPr>
          <w:trHeight w:val="567"/>
        </w:trPr>
        <w:tc>
          <w:tcPr>
            <w:tcW w:w="67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6C44331E" w14:textId="77777777" w:rsidR="00CE0A63" w:rsidRPr="00F06140" w:rsidRDefault="00CE0A63" w:rsidP="00E351AD">
            <w:pPr>
              <w:tabs>
                <w:tab w:val="left" w:pos="3525"/>
              </w:tabs>
              <w:jc w:val="center"/>
              <w:rPr>
                <w:b/>
                <w:sz w:val="32"/>
                <w:szCs w:val="32"/>
              </w:rPr>
            </w:pPr>
          </w:p>
        </w:tc>
        <w:tc>
          <w:tcPr>
            <w:tcW w:w="963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2F2F2" w:themeFill="background1" w:themeFillShade="F2"/>
            <w:vAlign w:val="center"/>
          </w:tcPr>
          <w:p w14:paraId="0F69F279" w14:textId="35F9826E" w:rsidR="00CE0A63" w:rsidRDefault="0071524E" w:rsidP="00E351AD">
            <w:pPr>
              <w:tabs>
                <w:tab w:val="left" w:pos="3525"/>
              </w:tabs>
              <w:rPr>
                <w:sz w:val="20"/>
                <w:szCs w:val="20"/>
              </w:rPr>
            </w:pPr>
            <w:r>
              <w:rPr>
                <w:b/>
                <w:sz w:val="20"/>
                <w:szCs w:val="20"/>
              </w:rPr>
              <w:t>MEANINGS IN LIFE</w:t>
            </w:r>
          </w:p>
          <w:p w14:paraId="6E87C713" w14:textId="3D060CFA" w:rsidR="00CE0A63" w:rsidRPr="00BD011E" w:rsidRDefault="00CA61CF" w:rsidP="00CA61CF">
            <w:pPr>
              <w:tabs>
                <w:tab w:val="left" w:pos="3525"/>
              </w:tabs>
              <w:rPr>
                <w:sz w:val="20"/>
                <w:szCs w:val="20"/>
              </w:rPr>
            </w:pPr>
            <w:r>
              <w:rPr>
                <w:sz w:val="20"/>
                <w:szCs w:val="20"/>
              </w:rPr>
              <w:t xml:space="preserve">Workshop </w:t>
            </w:r>
            <w:r w:rsidR="00F3050C">
              <w:rPr>
                <w:sz w:val="20"/>
                <w:szCs w:val="20"/>
              </w:rPr>
              <w:t>teachers</w:t>
            </w:r>
            <w:r w:rsidR="00CE0A63" w:rsidRPr="00BD011E">
              <w:rPr>
                <w:sz w:val="20"/>
                <w:szCs w:val="20"/>
              </w:rPr>
              <w:t xml:space="preserve">: </w:t>
            </w:r>
            <w:r w:rsidR="00235507">
              <w:rPr>
                <w:sz w:val="20"/>
                <w:szCs w:val="20"/>
              </w:rPr>
              <w:t>Samantha Heintzelman, Wijnand Van Tilburg</w:t>
            </w:r>
          </w:p>
        </w:tc>
      </w:tr>
      <w:tr w:rsidR="00CE0A63" w:rsidRPr="00F80124" w14:paraId="06CE5B3A" w14:textId="77777777" w:rsidTr="00E351AD">
        <w:trPr>
          <w:trHeight w:val="567"/>
        </w:trPr>
        <w:tc>
          <w:tcPr>
            <w:tcW w:w="67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459DFEE0" w14:textId="77777777" w:rsidR="00CE0A63" w:rsidRPr="00F06140" w:rsidRDefault="00CE0A63" w:rsidP="00E351AD">
            <w:pPr>
              <w:tabs>
                <w:tab w:val="left" w:pos="3525"/>
              </w:tabs>
              <w:jc w:val="center"/>
              <w:rPr>
                <w:b/>
                <w:sz w:val="32"/>
                <w:szCs w:val="32"/>
              </w:rPr>
            </w:pPr>
          </w:p>
        </w:tc>
        <w:tc>
          <w:tcPr>
            <w:tcW w:w="963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2F2F2" w:themeFill="background1" w:themeFillShade="F2"/>
            <w:tcMar>
              <w:right w:w="0" w:type="dxa"/>
            </w:tcMar>
            <w:vAlign w:val="center"/>
          </w:tcPr>
          <w:p w14:paraId="5947A573" w14:textId="1B50B393" w:rsidR="00CE0A63" w:rsidRDefault="0071524E" w:rsidP="00E351AD">
            <w:pPr>
              <w:tabs>
                <w:tab w:val="left" w:pos="3525"/>
              </w:tabs>
              <w:rPr>
                <w:sz w:val="20"/>
                <w:szCs w:val="20"/>
              </w:rPr>
            </w:pPr>
            <w:r>
              <w:rPr>
                <w:b/>
                <w:sz w:val="20"/>
                <w:szCs w:val="20"/>
              </w:rPr>
              <w:t>MORAL JUDGEMENT AND BEHAVIOR</w:t>
            </w:r>
          </w:p>
          <w:p w14:paraId="2CA310F5" w14:textId="49D17697" w:rsidR="00CE0A63" w:rsidRPr="00BD011E" w:rsidRDefault="00CA61CF" w:rsidP="00E351AD">
            <w:pPr>
              <w:tabs>
                <w:tab w:val="left" w:pos="3525"/>
              </w:tabs>
              <w:rPr>
                <w:sz w:val="20"/>
                <w:szCs w:val="20"/>
              </w:rPr>
            </w:pPr>
            <w:r>
              <w:rPr>
                <w:sz w:val="20"/>
                <w:szCs w:val="20"/>
              </w:rPr>
              <w:t xml:space="preserve">Workshop </w:t>
            </w:r>
            <w:r w:rsidR="00F3050C">
              <w:rPr>
                <w:sz w:val="20"/>
                <w:szCs w:val="20"/>
              </w:rPr>
              <w:t>teachers</w:t>
            </w:r>
            <w:r w:rsidR="00CE0A63" w:rsidRPr="00BD011E">
              <w:rPr>
                <w:sz w:val="20"/>
                <w:szCs w:val="20"/>
              </w:rPr>
              <w:t xml:space="preserve">: </w:t>
            </w:r>
            <w:r w:rsidR="00A60E5B">
              <w:rPr>
                <w:sz w:val="20"/>
                <w:szCs w:val="20"/>
              </w:rPr>
              <w:t>Shahar Ayal, Paul Conway</w:t>
            </w:r>
          </w:p>
        </w:tc>
      </w:tr>
      <w:tr w:rsidR="00CE0A63" w:rsidRPr="00F80124" w14:paraId="0DA92E5F" w14:textId="77777777" w:rsidTr="00E351AD">
        <w:trPr>
          <w:trHeight w:val="567"/>
        </w:trPr>
        <w:tc>
          <w:tcPr>
            <w:tcW w:w="67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vAlign w:val="center"/>
          </w:tcPr>
          <w:p w14:paraId="358E79D7" w14:textId="77777777" w:rsidR="00CE0A63" w:rsidRPr="00F06140" w:rsidRDefault="00CE0A63" w:rsidP="00E351AD">
            <w:pPr>
              <w:tabs>
                <w:tab w:val="left" w:pos="3525"/>
              </w:tabs>
              <w:jc w:val="center"/>
              <w:rPr>
                <w:b/>
                <w:sz w:val="32"/>
                <w:szCs w:val="32"/>
              </w:rPr>
            </w:pPr>
          </w:p>
        </w:tc>
        <w:tc>
          <w:tcPr>
            <w:tcW w:w="9639"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2F2F2" w:themeFill="background1" w:themeFillShade="F2"/>
            <w:vAlign w:val="center"/>
          </w:tcPr>
          <w:p w14:paraId="35E508AB" w14:textId="16EB5AF9" w:rsidR="00CE0A63" w:rsidRDefault="0071524E" w:rsidP="00E351AD">
            <w:pPr>
              <w:tabs>
                <w:tab w:val="left" w:pos="3525"/>
              </w:tabs>
              <w:rPr>
                <w:sz w:val="20"/>
                <w:szCs w:val="20"/>
              </w:rPr>
            </w:pPr>
            <w:r>
              <w:rPr>
                <w:b/>
                <w:sz w:val="20"/>
                <w:szCs w:val="20"/>
              </w:rPr>
              <w:t>SOCIAL COGNITION</w:t>
            </w:r>
          </w:p>
          <w:p w14:paraId="2E8A609D" w14:textId="60610353" w:rsidR="00CE0A63" w:rsidRPr="00BD011E" w:rsidRDefault="00CA61CF" w:rsidP="00E351AD">
            <w:pPr>
              <w:tabs>
                <w:tab w:val="left" w:pos="3525"/>
              </w:tabs>
              <w:rPr>
                <w:sz w:val="20"/>
                <w:szCs w:val="20"/>
              </w:rPr>
            </w:pPr>
            <w:r>
              <w:rPr>
                <w:sz w:val="20"/>
                <w:szCs w:val="20"/>
              </w:rPr>
              <w:t xml:space="preserve">Workshop </w:t>
            </w:r>
            <w:r w:rsidR="00F3050C">
              <w:rPr>
                <w:sz w:val="20"/>
                <w:szCs w:val="20"/>
              </w:rPr>
              <w:t>teachers</w:t>
            </w:r>
            <w:r w:rsidR="00CE0A63" w:rsidRPr="00BD011E">
              <w:rPr>
                <w:sz w:val="20"/>
                <w:szCs w:val="20"/>
              </w:rPr>
              <w:t xml:space="preserve">: </w:t>
            </w:r>
            <w:r w:rsidR="00917C53">
              <w:rPr>
                <w:sz w:val="20"/>
                <w:szCs w:val="20"/>
              </w:rPr>
              <w:t>Hans IJzerman, Caterina Suitner</w:t>
            </w:r>
          </w:p>
        </w:tc>
      </w:tr>
    </w:tbl>
    <w:p w14:paraId="2E64A2FE" w14:textId="77777777" w:rsidR="009B0E2D" w:rsidRDefault="009B0E2D">
      <w:r>
        <w:br w:type="page"/>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114"/>
      </w:tblGrid>
      <w:tr w:rsidR="00F80124" w:rsidRPr="00F80124" w14:paraId="076C996F" w14:textId="77777777" w:rsidTr="00ED6872">
        <w:trPr>
          <w:trHeight w:val="567"/>
        </w:trPr>
        <w:tc>
          <w:tcPr>
            <w:tcW w:w="1011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vAlign w:val="center"/>
          </w:tcPr>
          <w:p w14:paraId="65CDB1C1" w14:textId="77777777" w:rsidR="0084395A" w:rsidRDefault="009D1F5F" w:rsidP="00F40E5C">
            <w:pPr>
              <w:tabs>
                <w:tab w:val="left" w:pos="3525"/>
              </w:tabs>
              <w:rPr>
                <w:b/>
                <w:sz w:val="20"/>
                <w:szCs w:val="20"/>
              </w:rPr>
            </w:pPr>
            <w:r>
              <w:rPr>
                <w:b/>
                <w:sz w:val="20"/>
                <w:szCs w:val="20"/>
              </w:rPr>
              <w:lastRenderedPageBreak/>
              <w:t>RESEARCH STATEMENT</w:t>
            </w:r>
          </w:p>
          <w:p w14:paraId="1F291DE5" w14:textId="77777777" w:rsidR="00F80124" w:rsidRPr="0084395A" w:rsidRDefault="00F80124" w:rsidP="00F40E5C">
            <w:pPr>
              <w:tabs>
                <w:tab w:val="left" w:pos="3525"/>
              </w:tabs>
              <w:rPr>
                <w:sz w:val="20"/>
                <w:szCs w:val="20"/>
              </w:rPr>
            </w:pPr>
            <w:r w:rsidRPr="00F80124">
              <w:rPr>
                <w:sz w:val="20"/>
                <w:szCs w:val="20"/>
              </w:rPr>
              <w:t>Please provide a description of your research</w:t>
            </w:r>
            <w:r w:rsidR="00F40E5C">
              <w:rPr>
                <w:sz w:val="20"/>
                <w:szCs w:val="20"/>
              </w:rPr>
              <w:t>. D</w:t>
            </w:r>
            <w:r w:rsidRPr="00F80124">
              <w:rPr>
                <w:sz w:val="20"/>
                <w:szCs w:val="20"/>
              </w:rPr>
              <w:t>escri</w:t>
            </w:r>
            <w:r w:rsidR="00133E15">
              <w:rPr>
                <w:sz w:val="20"/>
                <w:szCs w:val="20"/>
              </w:rPr>
              <w:t>b</w:t>
            </w:r>
            <w:r w:rsidR="00030A34">
              <w:rPr>
                <w:sz w:val="20"/>
                <w:szCs w:val="20"/>
              </w:rPr>
              <w:t>e</w:t>
            </w:r>
            <w:r w:rsidR="00133E15">
              <w:rPr>
                <w:sz w:val="20"/>
                <w:szCs w:val="20"/>
              </w:rPr>
              <w:t xml:space="preserve"> the phase of your PhD</w:t>
            </w:r>
            <w:r w:rsidR="00E13B79">
              <w:rPr>
                <w:sz w:val="20"/>
                <w:szCs w:val="20"/>
              </w:rPr>
              <w:t xml:space="preserve"> you are in</w:t>
            </w:r>
            <w:r w:rsidR="00030A34">
              <w:rPr>
                <w:sz w:val="20"/>
                <w:szCs w:val="20"/>
              </w:rPr>
              <w:t xml:space="preserve"> </w:t>
            </w:r>
            <w:r w:rsidR="00F40E5C">
              <w:rPr>
                <w:sz w:val="20"/>
                <w:szCs w:val="20"/>
              </w:rPr>
              <w:t xml:space="preserve">presently </w:t>
            </w:r>
            <w:r w:rsidRPr="00F80124">
              <w:rPr>
                <w:sz w:val="20"/>
                <w:szCs w:val="20"/>
              </w:rPr>
              <w:t>(</w:t>
            </w:r>
            <w:r w:rsidR="00F40E5C">
              <w:rPr>
                <w:sz w:val="20"/>
                <w:szCs w:val="20"/>
              </w:rPr>
              <w:t>e.g</w:t>
            </w:r>
            <w:r w:rsidRPr="00F80124">
              <w:rPr>
                <w:sz w:val="20"/>
                <w:szCs w:val="20"/>
              </w:rPr>
              <w:t>.</w:t>
            </w:r>
            <w:r w:rsidR="00133E15">
              <w:rPr>
                <w:sz w:val="20"/>
                <w:szCs w:val="20"/>
              </w:rPr>
              <w:t>,</w:t>
            </w:r>
            <w:r w:rsidRPr="00F80124">
              <w:rPr>
                <w:sz w:val="20"/>
                <w:szCs w:val="20"/>
              </w:rPr>
              <w:t xml:space="preserve"> literature review, data colle</w:t>
            </w:r>
            <w:r w:rsidR="00F40E5C">
              <w:rPr>
                <w:sz w:val="20"/>
                <w:szCs w:val="20"/>
              </w:rPr>
              <w:t>ction</w:t>
            </w:r>
            <w:r w:rsidR="00C3645E">
              <w:rPr>
                <w:sz w:val="20"/>
                <w:szCs w:val="20"/>
              </w:rPr>
              <w:t>)</w:t>
            </w:r>
            <w:r w:rsidR="00F40E5C">
              <w:rPr>
                <w:sz w:val="20"/>
                <w:szCs w:val="20"/>
              </w:rPr>
              <w:t>, the work you have completed to date (e.g., number/type of studies),</w:t>
            </w:r>
            <w:r w:rsidR="00071007">
              <w:rPr>
                <w:sz w:val="20"/>
                <w:szCs w:val="20"/>
              </w:rPr>
              <w:t xml:space="preserve"> the status of this work (e.g., in preparation, under review, published)</w:t>
            </w:r>
            <w:r w:rsidR="00E91621">
              <w:rPr>
                <w:sz w:val="20"/>
                <w:szCs w:val="20"/>
              </w:rPr>
              <w:t>,</w:t>
            </w:r>
            <w:r w:rsidR="00F40E5C">
              <w:rPr>
                <w:sz w:val="20"/>
                <w:szCs w:val="20"/>
              </w:rPr>
              <w:t xml:space="preserve"> and your future research plans</w:t>
            </w:r>
            <w:r w:rsidR="00E13B79">
              <w:rPr>
                <w:sz w:val="20"/>
                <w:szCs w:val="20"/>
              </w:rPr>
              <w:t xml:space="preserve"> – max. 250 words</w:t>
            </w:r>
          </w:p>
        </w:tc>
      </w:tr>
      <w:tr w:rsidR="00F80124" w:rsidRPr="00F80124" w14:paraId="796AF7F7" w14:textId="77777777" w:rsidTr="0084395A">
        <w:trPr>
          <w:trHeight w:val="5669"/>
        </w:trPr>
        <w:tc>
          <w:tcPr>
            <w:tcW w:w="1011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tcMar>
              <w:top w:w="85" w:type="dxa"/>
              <w:bottom w:w="85" w:type="dxa"/>
            </w:tcMar>
          </w:tcPr>
          <w:p w14:paraId="6C46F67D" w14:textId="77777777" w:rsidR="00B06271" w:rsidRPr="00F06140" w:rsidRDefault="00B06271" w:rsidP="00F037F1">
            <w:pPr>
              <w:tabs>
                <w:tab w:val="left" w:pos="3525"/>
              </w:tabs>
              <w:rPr>
                <w:b/>
                <w:sz w:val="20"/>
                <w:szCs w:val="20"/>
              </w:rPr>
            </w:pPr>
          </w:p>
        </w:tc>
      </w:tr>
      <w:tr w:rsidR="00B32FFD" w:rsidRPr="00F80124" w14:paraId="007D990E" w14:textId="77777777" w:rsidTr="009D1F5F">
        <w:trPr>
          <w:trHeight w:val="455"/>
        </w:trPr>
        <w:tc>
          <w:tcPr>
            <w:tcW w:w="1011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vAlign w:val="center"/>
          </w:tcPr>
          <w:p w14:paraId="17B7C7ED" w14:textId="77777777" w:rsidR="00B32FFD" w:rsidRPr="00F80124" w:rsidRDefault="00B32FFD" w:rsidP="009D1F5F">
            <w:pPr>
              <w:tabs>
                <w:tab w:val="left" w:pos="3525"/>
              </w:tabs>
              <w:rPr>
                <w:b/>
                <w:sz w:val="20"/>
                <w:szCs w:val="20"/>
              </w:rPr>
            </w:pPr>
          </w:p>
        </w:tc>
      </w:tr>
      <w:tr w:rsidR="001C54B0" w:rsidRPr="00F80124" w14:paraId="473AA8EA" w14:textId="77777777" w:rsidTr="009D1F5F">
        <w:trPr>
          <w:trHeight w:val="576"/>
        </w:trPr>
        <w:tc>
          <w:tcPr>
            <w:tcW w:w="1011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vAlign w:val="center"/>
          </w:tcPr>
          <w:p w14:paraId="6D656C46" w14:textId="4D1A77B8" w:rsidR="0084395A" w:rsidRDefault="009D1F5F" w:rsidP="00DB5F69">
            <w:pPr>
              <w:tabs>
                <w:tab w:val="left" w:pos="3525"/>
              </w:tabs>
              <w:rPr>
                <w:sz w:val="20"/>
                <w:szCs w:val="20"/>
              </w:rPr>
            </w:pPr>
            <w:r>
              <w:rPr>
                <w:b/>
                <w:sz w:val="20"/>
                <w:szCs w:val="20"/>
              </w:rPr>
              <w:t xml:space="preserve">STATEMENT OF INTEREST IN THE </w:t>
            </w:r>
            <w:r w:rsidR="00444596">
              <w:rPr>
                <w:b/>
                <w:sz w:val="20"/>
                <w:szCs w:val="20"/>
              </w:rPr>
              <w:t>2022</w:t>
            </w:r>
            <w:r>
              <w:rPr>
                <w:b/>
                <w:sz w:val="20"/>
                <w:szCs w:val="20"/>
              </w:rPr>
              <w:t xml:space="preserve"> EASP SUMMER SCHOOL</w:t>
            </w:r>
            <w:r>
              <w:rPr>
                <w:sz w:val="20"/>
                <w:szCs w:val="20"/>
              </w:rPr>
              <w:t xml:space="preserve"> </w:t>
            </w:r>
          </w:p>
          <w:p w14:paraId="66F7B07D" w14:textId="53199916" w:rsidR="001C54B0" w:rsidRPr="0084395A" w:rsidRDefault="002E2FEA" w:rsidP="00DB5F69">
            <w:pPr>
              <w:tabs>
                <w:tab w:val="left" w:pos="3525"/>
              </w:tabs>
              <w:rPr>
                <w:sz w:val="20"/>
                <w:szCs w:val="20"/>
              </w:rPr>
            </w:pPr>
            <w:r>
              <w:rPr>
                <w:sz w:val="20"/>
                <w:szCs w:val="20"/>
              </w:rPr>
              <w:t>Please explain w</w:t>
            </w:r>
            <w:r w:rsidR="001C54B0" w:rsidRPr="001C54B0">
              <w:rPr>
                <w:sz w:val="20"/>
                <w:szCs w:val="20"/>
              </w:rPr>
              <w:t xml:space="preserve">hy you </w:t>
            </w:r>
            <w:r w:rsidR="00AB449B">
              <w:rPr>
                <w:sz w:val="20"/>
                <w:szCs w:val="20"/>
              </w:rPr>
              <w:t xml:space="preserve">are </w:t>
            </w:r>
            <w:r w:rsidR="001C54B0" w:rsidRPr="001C54B0">
              <w:rPr>
                <w:sz w:val="20"/>
                <w:szCs w:val="20"/>
              </w:rPr>
              <w:t>app</w:t>
            </w:r>
            <w:r w:rsidR="00030A34">
              <w:rPr>
                <w:sz w:val="20"/>
                <w:szCs w:val="20"/>
              </w:rPr>
              <w:t xml:space="preserve">lying for </w:t>
            </w:r>
            <w:r w:rsidR="00072558">
              <w:rPr>
                <w:sz w:val="20"/>
                <w:szCs w:val="20"/>
              </w:rPr>
              <w:t>the</w:t>
            </w:r>
            <w:r w:rsidR="00AB449B">
              <w:rPr>
                <w:sz w:val="20"/>
                <w:szCs w:val="20"/>
              </w:rPr>
              <w:t xml:space="preserve"> </w:t>
            </w:r>
            <w:r w:rsidR="00444596">
              <w:rPr>
                <w:sz w:val="20"/>
                <w:szCs w:val="20"/>
              </w:rPr>
              <w:t>2022</w:t>
            </w:r>
            <w:r w:rsidR="00072558">
              <w:rPr>
                <w:sz w:val="20"/>
                <w:szCs w:val="20"/>
              </w:rPr>
              <w:t xml:space="preserve"> EASP Summer School</w:t>
            </w:r>
            <w:r w:rsidR="00223312">
              <w:rPr>
                <w:sz w:val="20"/>
                <w:szCs w:val="20"/>
              </w:rPr>
              <w:t>.</w:t>
            </w:r>
            <w:r w:rsidR="00030A34">
              <w:rPr>
                <w:sz w:val="20"/>
                <w:szCs w:val="20"/>
              </w:rPr>
              <w:t xml:space="preserve"> </w:t>
            </w:r>
            <w:r w:rsidR="00DB5F69">
              <w:rPr>
                <w:sz w:val="20"/>
                <w:szCs w:val="20"/>
              </w:rPr>
              <w:t>Explain</w:t>
            </w:r>
            <w:r w:rsidR="001C54B0" w:rsidRPr="001C54B0">
              <w:rPr>
                <w:sz w:val="20"/>
                <w:szCs w:val="20"/>
              </w:rPr>
              <w:t xml:space="preserve"> your motivation to participate</w:t>
            </w:r>
            <w:r w:rsidR="00072558">
              <w:rPr>
                <w:sz w:val="20"/>
                <w:szCs w:val="20"/>
              </w:rPr>
              <w:t xml:space="preserve"> (including reference to your preferred workshop</w:t>
            </w:r>
            <w:r w:rsidR="006C59FE">
              <w:rPr>
                <w:sz w:val="20"/>
                <w:szCs w:val="20"/>
              </w:rPr>
              <w:t>/s</w:t>
            </w:r>
            <w:r w:rsidR="00072558">
              <w:rPr>
                <w:sz w:val="20"/>
                <w:szCs w:val="20"/>
              </w:rPr>
              <w:t>)</w:t>
            </w:r>
            <w:r w:rsidR="00F81289">
              <w:rPr>
                <w:sz w:val="20"/>
                <w:szCs w:val="20"/>
              </w:rPr>
              <w:t>,</w:t>
            </w:r>
            <w:r w:rsidR="001C54B0" w:rsidRPr="001C54B0">
              <w:rPr>
                <w:sz w:val="20"/>
                <w:szCs w:val="20"/>
              </w:rPr>
              <w:t xml:space="preserve"> and your expectations on how </w:t>
            </w:r>
            <w:r w:rsidR="00072558">
              <w:rPr>
                <w:sz w:val="20"/>
                <w:szCs w:val="20"/>
              </w:rPr>
              <w:t xml:space="preserve">your participation </w:t>
            </w:r>
            <w:r w:rsidR="001C54B0" w:rsidRPr="001C54B0">
              <w:rPr>
                <w:sz w:val="20"/>
                <w:szCs w:val="20"/>
              </w:rPr>
              <w:t>wil</w:t>
            </w:r>
            <w:r w:rsidR="00030A34">
              <w:rPr>
                <w:sz w:val="20"/>
                <w:szCs w:val="20"/>
              </w:rPr>
              <w:t>l contribute to your research</w:t>
            </w:r>
            <w:r w:rsidR="00C2387F">
              <w:rPr>
                <w:sz w:val="20"/>
                <w:szCs w:val="20"/>
              </w:rPr>
              <w:t xml:space="preserve"> goals</w:t>
            </w:r>
            <w:r w:rsidR="00072558">
              <w:rPr>
                <w:sz w:val="20"/>
                <w:szCs w:val="20"/>
              </w:rPr>
              <w:t xml:space="preserve"> and career development</w:t>
            </w:r>
            <w:r w:rsidR="00C3645E">
              <w:rPr>
                <w:sz w:val="20"/>
                <w:szCs w:val="20"/>
              </w:rPr>
              <w:t xml:space="preserve"> – max. 250 words</w:t>
            </w:r>
          </w:p>
        </w:tc>
      </w:tr>
      <w:tr w:rsidR="001C54B0" w:rsidRPr="00F80124" w14:paraId="2CD45015" w14:textId="77777777" w:rsidTr="0084395A">
        <w:trPr>
          <w:trHeight w:val="5669"/>
        </w:trPr>
        <w:tc>
          <w:tcPr>
            <w:tcW w:w="10114" w:type="dxa"/>
            <w:tc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tcBorders>
            <w:shd w:val="clear" w:color="auto" w:fill="FFFFFF" w:themeFill="background1"/>
            <w:tcMar>
              <w:top w:w="85" w:type="dxa"/>
              <w:bottom w:w="85" w:type="dxa"/>
            </w:tcMar>
          </w:tcPr>
          <w:p w14:paraId="306EFC5D" w14:textId="77777777" w:rsidR="001C54B0" w:rsidRPr="00F80124" w:rsidRDefault="001C54B0" w:rsidP="00F037F1">
            <w:pPr>
              <w:tabs>
                <w:tab w:val="left" w:pos="3525"/>
              </w:tabs>
              <w:rPr>
                <w:b/>
                <w:sz w:val="20"/>
                <w:szCs w:val="20"/>
              </w:rPr>
            </w:pPr>
          </w:p>
        </w:tc>
      </w:tr>
      <w:tr w:rsidR="00B54EF6" w:rsidRPr="00F80124" w14:paraId="41A3552B" w14:textId="77777777" w:rsidTr="006907E8">
        <w:tblPrEx>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PrEx>
        <w:trPr>
          <w:trHeight w:val="510"/>
        </w:trPr>
        <w:tc>
          <w:tcPr>
            <w:tcW w:w="10114" w:type="dxa"/>
            <w:vAlign w:val="bottom"/>
          </w:tcPr>
          <w:p w14:paraId="6810F65D" w14:textId="77777777" w:rsidR="004E4834" w:rsidRDefault="004E4834" w:rsidP="000E7942">
            <w:pPr>
              <w:tabs>
                <w:tab w:val="left" w:pos="3525"/>
              </w:tabs>
              <w:rPr>
                <w:b/>
                <w:sz w:val="20"/>
                <w:szCs w:val="20"/>
              </w:rPr>
            </w:pPr>
            <w:r>
              <w:rPr>
                <w:b/>
                <w:sz w:val="20"/>
                <w:szCs w:val="20"/>
              </w:rPr>
              <w:lastRenderedPageBreak/>
              <w:t>CURRICULUM VITAE</w:t>
            </w:r>
            <w:r w:rsidR="004F3E32">
              <w:rPr>
                <w:b/>
                <w:sz w:val="20"/>
                <w:szCs w:val="20"/>
              </w:rPr>
              <w:t xml:space="preserve"> </w:t>
            </w:r>
            <w:r w:rsidR="004F3E32">
              <w:rPr>
                <w:sz w:val="20"/>
                <w:szCs w:val="20"/>
              </w:rPr>
              <w:t>– max. 2 pages</w:t>
            </w:r>
            <w:r w:rsidR="00290EB2">
              <w:rPr>
                <w:sz w:val="20"/>
                <w:szCs w:val="20"/>
              </w:rPr>
              <w:t>, adjust boxes to suit</w:t>
            </w:r>
          </w:p>
          <w:p w14:paraId="6DC84B96" w14:textId="77777777" w:rsidR="004E4834" w:rsidRDefault="004E4834" w:rsidP="000E7942">
            <w:pPr>
              <w:tabs>
                <w:tab w:val="left" w:pos="3525"/>
              </w:tabs>
              <w:rPr>
                <w:b/>
                <w:sz w:val="20"/>
                <w:szCs w:val="20"/>
              </w:rPr>
            </w:pPr>
          </w:p>
          <w:p w14:paraId="3808B8B9" w14:textId="77777777" w:rsidR="00B54EF6" w:rsidRPr="000404DA" w:rsidRDefault="009B0E2D" w:rsidP="000E7942">
            <w:pPr>
              <w:tabs>
                <w:tab w:val="left" w:pos="3525"/>
              </w:tabs>
              <w:rPr>
                <w:sz w:val="20"/>
                <w:szCs w:val="20"/>
              </w:rPr>
            </w:pPr>
            <w:r>
              <w:rPr>
                <w:b/>
                <w:sz w:val="20"/>
                <w:szCs w:val="20"/>
              </w:rPr>
              <w:t>Research &amp; p</w:t>
            </w:r>
            <w:r w:rsidRPr="00D55F04">
              <w:rPr>
                <w:b/>
                <w:sz w:val="20"/>
                <w:szCs w:val="20"/>
              </w:rPr>
              <w:t>ublications</w:t>
            </w:r>
            <w:r w:rsidR="000404DA">
              <w:rPr>
                <w:sz w:val="20"/>
                <w:szCs w:val="20"/>
              </w:rPr>
              <w:t xml:space="preserve"> </w:t>
            </w:r>
            <w:r w:rsidR="000404DA" w:rsidRPr="000404DA">
              <w:rPr>
                <w:i/>
                <w:sz w:val="20"/>
                <w:szCs w:val="20"/>
              </w:rPr>
              <w:t>(list published and accepted/in press papers first)</w:t>
            </w:r>
          </w:p>
        </w:tc>
      </w:tr>
      <w:tr w:rsidR="00B54EF6" w:rsidRPr="00B12760" w14:paraId="56CEAD39" w14:textId="77777777" w:rsidTr="009B0E2D">
        <w:tblPrEx>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PrEx>
        <w:trPr>
          <w:trHeight w:val="6236"/>
        </w:trPr>
        <w:tc>
          <w:tcPr>
            <w:tcW w:w="10114" w:type="dxa"/>
            <w:shd w:val="clear" w:color="auto" w:fill="FFFFFF" w:themeFill="background1"/>
            <w:tcMar>
              <w:top w:w="85" w:type="dxa"/>
              <w:bottom w:w="85" w:type="dxa"/>
            </w:tcMar>
          </w:tcPr>
          <w:p w14:paraId="320722CC" w14:textId="77777777" w:rsidR="00AD7656" w:rsidRPr="00B12760" w:rsidRDefault="00AD7656" w:rsidP="00EF6102">
            <w:pPr>
              <w:tabs>
                <w:tab w:val="left" w:pos="3525"/>
              </w:tabs>
              <w:rPr>
                <w:sz w:val="20"/>
                <w:szCs w:val="20"/>
              </w:rPr>
            </w:pPr>
          </w:p>
        </w:tc>
      </w:tr>
      <w:tr w:rsidR="000E7942" w:rsidRPr="00F80124" w14:paraId="6EDADFBF" w14:textId="77777777" w:rsidTr="006907E8">
        <w:tblPrEx>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PrEx>
        <w:trPr>
          <w:trHeight w:val="510"/>
        </w:trPr>
        <w:tc>
          <w:tcPr>
            <w:tcW w:w="10114" w:type="dxa"/>
            <w:vAlign w:val="bottom"/>
          </w:tcPr>
          <w:p w14:paraId="51D837A0" w14:textId="77777777" w:rsidR="000E7942" w:rsidRPr="000E7942" w:rsidRDefault="009B0E2D" w:rsidP="000E7942">
            <w:pPr>
              <w:tabs>
                <w:tab w:val="left" w:pos="3525"/>
              </w:tabs>
              <w:rPr>
                <w:b/>
                <w:sz w:val="20"/>
                <w:szCs w:val="20"/>
              </w:rPr>
            </w:pPr>
            <w:r>
              <w:rPr>
                <w:b/>
                <w:sz w:val="20"/>
                <w:szCs w:val="20"/>
              </w:rPr>
              <w:t>Conference presentations &amp; invited talks</w:t>
            </w:r>
          </w:p>
        </w:tc>
      </w:tr>
      <w:tr w:rsidR="000E7942" w:rsidRPr="00B12760" w14:paraId="25530F78" w14:textId="77777777" w:rsidTr="009B0E2D">
        <w:tblPrEx>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PrEx>
        <w:trPr>
          <w:trHeight w:val="6236"/>
        </w:trPr>
        <w:tc>
          <w:tcPr>
            <w:tcW w:w="10114" w:type="dxa"/>
            <w:shd w:val="clear" w:color="auto" w:fill="FFFFFF" w:themeFill="background1"/>
            <w:tcMar>
              <w:top w:w="85" w:type="dxa"/>
              <w:bottom w:w="85" w:type="dxa"/>
            </w:tcMar>
          </w:tcPr>
          <w:p w14:paraId="5DC68E6F" w14:textId="77777777" w:rsidR="000E7942" w:rsidRPr="00B12760" w:rsidRDefault="000E7942" w:rsidP="00EF6102">
            <w:pPr>
              <w:tabs>
                <w:tab w:val="left" w:pos="3525"/>
              </w:tabs>
              <w:rPr>
                <w:sz w:val="20"/>
                <w:szCs w:val="20"/>
              </w:rPr>
            </w:pPr>
          </w:p>
        </w:tc>
      </w:tr>
      <w:tr w:rsidR="000E7942" w:rsidRPr="00F80124" w14:paraId="61199F92" w14:textId="77777777" w:rsidTr="006907E8">
        <w:tblPrEx>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PrEx>
        <w:trPr>
          <w:trHeight w:val="510"/>
        </w:trPr>
        <w:tc>
          <w:tcPr>
            <w:tcW w:w="10114" w:type="dxa"/>
            <w:vAlign w:val="bottom"/>
          </w:tcPr>
          <w:p w14:paraId="7E852B95" w14:textId="77777777" w:rsidR="00421795" w:rsidRDefault="00421795" w:rsidP="00EF6102">
            <w:pPr>
              <w:tabs>
                <w:tab w:val="left" w:pos="3525"/>
              </w:tabs>
              <w:rPr>
                <w:b/>
                <w:sz w:val="20"/>
                <w:szCs w:val="20"/>
              </w:rPr>
            </w:pPr>
          </w:p>
          <w:p w14:paraId="55E5EDC9" w14:textId="77777777" w:rsidR="00421795" w:rsidRDefault="00421795" w:rsidP="00EF6102">
            <w:pPr>
              <w:tabs>
                <w:tab w:val="left" w:pos="3525"/>
              </w:tabs>
              <w:rPr>
                <w:b/>
                <w:sz w:val="20"/>
                <w:szCs w:val="20"/>
              </w:rPr>
            </w:pPr>
          </w:p>
          <w:p w14:paraId="70E01F31" w14:textId="77777777" w:rsidR="000E7942" w:rsidRPr="000E7942" w:rsidRDefault="009B0E2D" w:rsidP="00EF6102">
            <w:pPr>
              <w:tabs>
                <w:tab w:val="left" w:pos="3525"/>
              </w:tabs>
              <w:rPr>
                <w:b/>
                <w:sz w:val="20"/>
                <w:szCs w:val="20"/>
              </w:rPr>
            </w:pPr>
            <w:r>
              <w:rPr>
                <w:b/>
                <w:sz w:val="20"/>
                <w:szCs w:val="20"/>
              </w:rPr>
              <w:t>Awards, prizes, grants &amp; other funding</w:t>
            </w:r>
          </w:p>
        </w:tc>
      </w:tr>
      <w:tr w:rsidR="000E7942" w:rsidRPr="00B12760" w14:paraId="6BE538FD" w14:textId="77777777" w:rsidTr="009B0E2D">
        <w:tblPrEx>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PrEx>
        <w:trPr>
          <w:trHeight w:val="6236"/>
        </w:trPr>
        <w:tc>
          <w:tcPr>
            <w:tcW w:w="10114" w:type="dxa"/>
            <w:shd w:val="clear" w:color="auto" w:fill="FFFFFF" w:themeFill="background1"/>
            <w:tcMar>
              <w:top w:w="85" w:type="dxa"/>
              <w:bottom w:w="85" w:type="dxa"/>
            </w:tcMar>
          </w:tcPr>
          <w:p w14:paraId="2F0B9F26" w14:textId="77777777" w:rsidR="000E7942" w:rsidRPr="00B12760" w:rsidRDefault="000E7942" w:rsidP="00EF6102">
            <w:pPr>
              <w:tabs>
                <w:tab w:val="left" w:pos="3525"/>
              </w:tabs>
              <w:rPr>
                <w:sz w:val="20"/>
                <w:szCs w:val="20"/>
              </w:rPr>
            </w:pPr>
          </w:p>
        </w:tc>
      </w:tr>
      <w:tr w:rsidR="00D33EAF" w:rsidRPr="00F80124" w14:paraId="408C9319" w14:textId="77777777" w:rsidTr="006907E8">
        <w:tblPrEx>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PrEx>
        <w:trPr>
          <w:trHeight w:val="510"/>
        </w:trPr>
        <w:tc>
          <w:tcPr>
            <w:tcW w:w="10114" w:type="dxa"/>
            <w:vAlign w:val="bottom"/>
          </w:tcPr>
          <w:p w14:paraId="53C826FD" w14:textId="77777777" w:rsidR="00D33EAF" w:rsidRPr="000E7942" w:rsidRDefault="00AF6D21" w:rsidP="007A0621">
            <w:pPr>
              <w:tabs>
                <w:tab w:val="left" w:pos="3525"/>
              </w:tabs>
              <w:rPr>
                <w:b/>
                <w:sz w:val="20"/>
                <w:szCs w:val="20"/>
              </w:rPr>
            </w:pPr>
            <w:r>
              <w:rPr>
                <w:b/>
                <w:sz w:val="20"/>
                <w:szCs w:val="20"/>
              </w:rPr>
              <w:t>Other s</w:t>
            </w:r>
            <w:r w:rsidR="009B0E2D">
              <w:rPr>
                <w:b/>
                <w:sz w:val="20"/>
                <w:szCs w:val="20"/>
              </w:rPr>
              <w:t>kills, p</w:t>
            </w:r>
            <w:r w:rsidR="009B0E2D" w:rsidRPr="00D55F04">
              <w:rPr>
                <w:b/>
                <w:sz w:val="20"/>
                <w:szCs w:val="20"/>
              </w:rPr>
              <w:t>ersonal</w:t>
            </w:r>
            <w:r w:rsidR="009B0E2D">
              <w:rPr>
                <w:b/>
                <w:sz w:val="20"/>
                <w:szCs w:val="20"/>
              </w:rPr>
              <w:t xml:space="preserve"> &amp; p</w:t>
            </w:r>
            <w:r w:rsidR="009B0E2D" w:rsidRPr="00D55F04">
              <w:rPr>
                <w:b/>
                <w:sz w:val="20"/>
                <w:szCs w:val="20"/>
              </w:rPr>
              <w:t>rofessional development</w:t>
            </w:r>
            <w:r w:rsidR="009B0E2D">
              <w:rPr>
                <w:b/>
                <w:sz w:val="20"/>
                <w:szCs w:val="20"/>
              </w:rPr>
              <w:t xml:space="preserve"> </w:t>
            </w:r>
            <w:r w:rsidR="009B0E2D">
              <w:rPr>
                <w:sz w:val="20"/>
                <w:szCs w:val="20"/>
              </w:rPr>
              <w:t xml:space="preserve">(e.g., teaching </w:t>
            </w:r>
            <w:r w:rsidR="009B0E2D" w:rsidRPr="00D55F04">
              <w:rPr>
                <w:sz w:val="20"/>
                <w:szCs w:val="20"/>
              </w:rPr>
              <w:t>qualifications, specialist researc</w:t>
            </w:r>
            <w:r w:rsidR="009B0E2D">
              <w:rPr>
                <w:sz w:val="20"/>
                <w:szCs w:val="20"/>
              </w:rPr>
              <w:t>h techniques</w:t>
            </w:r>
            <w:r w:rsidR="009B0E2D" w:rsidRPr="00D55F04">
              <w:rPr>
                <w:sz w:val="20"/>
                <w:szCs w:val="20"/>
              </w:rPr>
              <w:t>)</w:t>
            </w:r>
          </w:p>
        </w:tc>
      </w:tr>
      <w:tr w:rsidR="00D33EAF" w:rsidRPr="00B12760" w14:paraId="0B012EA9" w14:textId="77777777" w:rsidTr="009B0E2D">
        <w:tblPrEx>
          <w:tblBorders>
            <w:top w:val="single" w:sz="36" w:space="0" w:color="F2F2F2" w:themeColor="background1" w:themeShade="F2"/>
            <w:left w:val="single" w:sz="36" w:space="0" w:color="F2F2F2" w:themeColor="background1" w:themeShade="F2"/>
            <w:bottom w:val="single" w:sz="36" w:space="0" w:color="F2F2F2" w:themeColor="background1" w:themeShade="F2"/>
            <w:right w:val="single" w:sz="36" w:space="0" w:color="F2F2F2" w:themeColor="background1" w:themeShade="F2"/>
            <w:insideH w:val="single" w:sz="36" w:space="0" w:color="F2F2F2" w:themeColor="background1" w:themeShade="F2"/>
            <w:insideV w:val="single" w:sz="36" w:space="0" w:color="F2F2F2" w:themeColor="background1" w:themeShade="F2"/>
          </w:tblBorders>
        </w:tblPrEx>
        <w:trPr>
          <w:trHeight w:val="6236"/>
        </w:trPr>
        <w:tc>
          <w:tcPr>
            <w:tcW w:w="10114" w:type="dxa"/>
            <w:shd w:val="clear" w:color="auto" w:fill="FFFFFF" w:themeFill="background1"/>
            <w:tcMar>
              <w:top w:w="85" w:type="dxa"/>
              <w:bottom w:w="85" w:type="dxa"/>
            </w:tcMar>
          </w:tcPr>
          <w:p w14:paraId="6BF40217" w14:textId="77777777" w:rsidR="00D33EAF" w:rsidRPr="00B12760" w:rsidRDefault="00D33EAF" w:rsidP="00EF6102">
            <w:pPr>
              <w:tabs>
                <w:tab w:val="left" w:pos="3525"/>
              </w:tabs>
              <w:rPr>
                <w:sz w:val="20"/>
                <w:szCs w:val="20"/>
              </w:rPr>
            </w:pPr>
          </w:p>
        </w:tc>
      </w:tr>
    </w:tbl>
    <w:p w14:paraId="4767B813" w14:textId="77777777" w:rsidR="003A017C" w:rsidRDefault="003A017C">
      <w:pPr>
        <w:rPr>
          <w:sz w:val="20"/>
          <w:szCs w:val="20"/>
        </w:rPr>
      </w:pPr>
      <w:r>
        <w:rPr>
          <w:sz w:val="20"/>
          <w:szCs w:val="20"/>
        </w:rPr>
        <w:br w:type="page"/>
      </w:r>
    </w:p>
    <w:p w14:paraId="710D90F5" w14:textId="77777777" w:rsidR="00D26CFF" w:rsidRPr="00D26CFF" w:rsidRDefault="00D26CFF" w:rsidP="00765D9A">
      <w:pPr>
        <w:tabs>
          <w:tab w:val="left" w:pos="3525"/>
        </w:tabs>
        <w:spacing w:after="0" w:line="240" w:lineRule="auto"/>
        <w:rPr>
          <w:b/>
          <w:sz w:val="20"/>
          <w:szCs w:val="20"/>
        </w:rPr>
      </w:pPr>
      <w:r w:rsidRPr="00D26CFF">
        <w:rPr>
          <w:b/>
          <w:sz w:val="20"/>
          <w:szCs w:val="20"/>
        </w:rPr>
        <w:lastRenderedPageBreak/>
        <w:t>SUBMISSION</w:t>
      </w:r>
      <w:r w:rsidR="00F52F4A">
        <w:rPr>
          <w:b/>
          <w:sz w:val="20"/>
          <w:szCs w:val="20"/>
        </w:rPr>
        <w:t xml:space="preserve"> OF APPLICATION</w:t>
      </w:r>
    </w:p>
    <w:p w14:paraId="307F01F6" w14:textId="77777777" w:rsidR="00D26CFF" w:rsidRDefault="00BA2824" w:rsidP="00765D9A">
      <w:pPr>
        <w:tabs>
          <w:tab w:val="left" w:pos="3525"/>
        </w:tabs>
        <w:spacing w:after="0" w:line="240" w:lineRule="auto"/>
        <w:rPr>
          <w:sz w:val="20"/>
          <w:szCs w:val="20"/>
        </w:rPr>
      </w:pPr>
      <w:r>
        <w:rPr>
          <w:noProof/>
          <w:sz w:val="20"/>
          <w:szCs w:val="20"/>
          <w:lang w:eastAsia="en-AU"/>
        </w:rPr>
        <w:drawing>
          <wp:anchor distT="0" distB="0" distL="114300" distR="114300" simplePos="0" relativeHeight="251660288" behindDoc="1" locked="0" layoutInCell="1" allowOverlap="1" wp14:anchorId="212A0DBC" wp14:editId="655DB0D3">
            <wp:simplePos x="0" y="0"/>
            <wp:positionH relativeFrom="margin">
              <wp:align>left</wp:align>
            </wp:positionH>
            <wp:positionV relativeFrom="paragraph">
              <wp:posOffset>89568</wp:posOffset>
            </wp:positionV>
            <wp:extent cx="1650365" cy="1650365"/>
            <wp:effectExtent l="0" t="0" r="6985" b="6985"/>
            <wp:wrapSquare wrapText="bothSides"/>
            <wp:docPr id="3" name="Picture 3" descr="MC900442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212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B170E" w14:textId="6EAA654C" w:rsidR="00BA2824" w:rsidRPr="00CE0A63" w:rsidRDefault="00BA2824" w:rsidP="00BA2824">
      <w:pPr>
        <w:tabs>
          <w:tab w:val="left" w:pos="3525"/>
        </w:tabs>
        <w:spacing w:after="0" w:line="276" w:lineRule="auto"/>
        <w:rPr>
          <w:b/>
          <w:sz w:val="20"/>
          <w:szCs w:val="20"/>
        </w:rPr>
      </w:pPr>
      <w:r>
        <w:rPr>
          <w:sz w:val="20"/>
          <w:szCs w:val="20"/>
        </w:rPr>
        <w:t xml:space="preserve">Please email your completed </w:t>
      </w:r>
      <w:r w:rsidR="00CE0A63">
        <w:rPr>
          <w:sz w:val="20"/>
          <w:szCs w:val="20"/>
        </w:rPr>
        <w:t>EASP Summer School</w:t>
      </w:r>
      <w:r w:rsidR="000D4AC6">
        <w:rPr>
          <w:sz w:val="20"/>
          <w:szCs w:val="20"/>
        </w:rPr>
        <w:t xml:space="preserve"> </w:t>
      </w:r>
      <w:r w:rsidR="00D26CFF">
        <w:rPr>
          <w:sz w:val="20"/>
          <w:szCs w:val="20"/>
        </w:rPr>
        <w:t xml:space="preserve">application </w:t>
      </w:r>
      <w:r w:rsidR="00765D9A" w:rsidRPr="0053222B">
        <w:rPr>
          <w:sz w:val="20"/>
          <w:szCs w:val="20"/>
        </w:rPr>
        <w:t xml:space="preserve">form </w:t>
      </w:r>
      <w:r w:rsidR="004352FA">
        <w:rPr>
          <w:sz w:val="20"/>
          <w:szCs w:val="20"/>
        </w:rPr>
        <w:t xml:space="preserve">by </w:t>
      </w:r>
      <w:r w:rsidR="00444596">
        <w:rPr>
          <w:b/>
          <w:sz w:val="20"/>
          <w:szCs w:val="20"/>
        </w:rPr>
        <w:t>February</w:t>
      </w:r>
      <w:r w:rsidR="00CE0A63">
        <w:rPr>
          <w:b/>
          <w:sz w:val="20"/>
          <w:szCs w:val="20"/>
        </w:rPr>
        <w:t xml:space="preserve"> </w:t>
      </w:r>
      <w:r w:rsidR="001248D1">
        <w:rPr>
          <w:b/>
          <w:sz w:val="20"/>
          <w:szCs w:val="20"/>
        </w:rPr>
        <w:t>11</w:t>
      </w:r>
      <w:r w:rsidR="00CE0A63" w:rsidRPr="00CE0A63">
        <w:rPr>
          <w:b/>
          <w:sz w:val="20"/>
          <w:szCs w:val="20"/>
          <w:vertAlign w:val="superscript"/>
        </w:rPr>
        <w:t>th</w:t>
      </w:r>
      <w:r w:rsidR="004352FA">
        <w:rPr>
          <w:sz w:val="20"/>
          <w:szCs w:val="20"/>
        </w:rPr>
        <w:t xml:space="preserve"> </w:t>
      </w:r>
      <w:r w:rsidR="001313F9">
        <w:rPr>
          <w:b/>
          <w:sz w:val="20"/>
          <w:szCs w:val="20"/>
        </w:rPr>
        <w:t>2022</w:t>
      </w:r>
      <w:r w:rsidR="00CE0A63">
        <w:rPr>
          <w:b/>
          <w:sz w:val="20"/>
          <w:szCs w:val="20"/>
        </w:rPr>
        <w:t xml:space="preserve"> </w:t>
      </w:r>
      <w:r w:rsidR="00765D9A" w:rsidRPr="0053222B">
        <w:rPr>
          <w:sz w:val="20"/>
          <w:szCs w:val="20"/>
        </w:rPr>
        <w:t>to</w:t>
      </w:r>
      <w:r w:rsidR="004352FA">
        <w:rPr>
          <w:sz w:val="20"/>
          <w:szCs w:val="20"/>
        </w:rPr>
        <w:t xml:space="preserve"> the SASP secretary, </w:t>
      </w:r>
      <w:r w:rsidR="00D26CFF">
        <w:rPr>
          <w:sz w:val="20"/>
          <w:szCs w:val="20"/>
        </w:rPr>
        <w:t>Michael Thai</w:t>
      </w:r>
      <w:r w:rsidR="00CE0A63">
        <w:rPr>
          <w:sz w:val="20"/>
          <w:szCs w:val="20"/>
        </w:rPr>
        <w:t xml:space="preserve">: </w:t>
      </w:r>
      <w:hyperlink r:id="rId11" w:history="1">
        <w:r w:rsidR="00CE0A63" w:rsidRPr="00CE0A63">
          <w:rPr>
            <w:rStyle w:val="Hyperlink"/>
            <w:b/>
            <w:sz w:val="20"/>
            <w:szCs w:val="20"/>
          </w:rPr>
          <w:t>sasp.secretary@gmail.com</w:t>
        </w:r>
      </w:hyperlink>
      <w:r w:rsidR="00CE0A63">
        <w:rPr>
          <w:sz w:val="20"/>
          <w:szCs w:val="20"/>
        </w:rPr>
        <w:t xml:space="preserve"> </w:t>
      </w:r>
    </w:p>
    <w:p w14:paraId="74304202" w14:textId="77777777" w:rsidR="00C0301B" w:rsidRDefault="00C0301B" w:rsidP="00BA2824">
      <w:pPr>
        <w:tabs>
          <w:tab w:val="left" w:pos="3525"/>
        </w:tabs>
        <w:spacing w:after="0" w:line="276" w:lineRule="auto"/>
        <w:rPr>
          <w:sz w:val="20"/>
          <w:szCs w:val="20"/>
        </w:rPr>
      </w:pPr>
    </w:p>
    <w:p w14:paraId="7A614354" w14:textId="2051A9D1" w:rsidR="009818E6" w:rsidRDefault="009818E6" w:rsidP="009818E6">
      <w:pPr>
        <w:tabs>
          <w:tab w:val="left" w:pos="3525"/>
        </w:tabs>
        <w:spacing w:after="0" w:line="276" w:lineRule="auto"/>
        <w:rPr>
          <w:sz w:val="20"/>
          <w:szCs w:val="20"/>
        </w:rPr>
      </w:pPr>
      <w:r>
        <w:rPr>
          <w:sz w:val="20"/>
          <w:szCs w:val="20"/>
        </w:rPr>
        <w:t xml:space="preserve">The subject line of the email should include your full name: </w:t>
      </w:r>
      <w:r w:rsidR="00CE0A63">
        <w:rPr>
          <w:b/>
          <w:sz w:val="20"/>
          <w:szCs w:val="20"/>
        </w:rPr>
        <w:t>EASP</w:t>
      </w:r>
      <w:r w:rsidRPr="006028FA">
        <w:rPr>
          <w:b/>
          <w:sz w:val="20"/>
          <w:szCs w:val="20"/>
        </w:rPr>
        <w:t>20</w:t>
      </w:r>
      <w:r w:rsidR="00237EF8">
        <w:rPr>
          <w:b/>
          <w:sz w:val="20"/>
          <w:szCs w:val="20"/>
        </w:rPr>
        <w:t>22</w:t>
      </w:r>
      <w:r w:rsidRPr="006028FA">
        <w:rPr>
          <w:b/>
          <w:sz w:val="20"/>
          <w:szCs w:val="20"/>
        </w:rPr>
        <w:t xml:space="preserve"> – Full Name</w:t>
      </w:r>
    </w:p>
    <w:p w14:paraId="0060F06B" w14:textId="02680C35" w:rsidR="00133E15" w:rsidRDefault="0091282A" w:rsidP="00C0301B">
      <w:pPr>
        <w:tabs>
          <w:tab w:val="left" w:pos="3525"/>
        </w:tabs>
        <w:spacing w:after="0" w:line="276" w:lineRule="auto"/>
        <w:rPr>
          <w:sz w:val="20"/>
          <w:szCs w:val="20"/>
        </w:rPr>
      </w:pPr>
      <w:r>
        <w:rPr>
          <w:sz w:val="20"/>
          <w:szCs w:val="20"/>
        </w:rPr>
        <w:t>P</w:t>
      </w:r>
      <w:r w:rsidR="00765D9A" w:rsidRPr="0053222B">
        <w:rPr>
          <w:sz w:val="20"/>
          <w:szCs w:val="20"/>
        </w:rPr>
        <w:t xml:space="preserve">lease </w:t>
      </w:r>
      <w:r w:rsidR="00AF1EBC">
        <w:rPr>
          <w:sz w:val="20"/>
          <w:szCs w:val="20"/>
        </w:rPr>
        <w:t>name</w:t>
      </w:r>
      <w:r w:rsidR="00765D9A" w:rsidRPr="0053222B">
        <w:rPr>
          <w:sz w:val="20"/>
          <w:szCs w:val="20"/>
        </w:rPr>
        <w:t xml:space="preserve"> </w:t>
      </w:r>
      <w:r w:rsidR="004352FA">
        <w:rPr>
          <w:sz w:val="20"/>
          <w:szCs w:val="20"/>
        </w:rPr>
        <w:t>this</w:t>
      </w:r>
      <w:r w:rsidR="00765D9A" w:rsidRPr="0053222B">
        <w:rPr>
          <w:sz w:val="20"/>
          <w:szCs w:val="20"/>
        </w:rPr>
        <w:t xml:space="preserve"> file </w:t>
      </w:r>
      <w:r w:rsidR="00AF1EBC">
        <w:rPr>
          <w:sz w:val="20"/>
          <w:szCs w:val="20"/>
        </w:rPr>
        <w:t xml:space="preserve">using your </w:t>
      </w:r>
      <w:r w:rsidR="00AF1EBC" w:rsidRPr="004352FA">
        <w:rPr>
          <w:sz w:val="20"/>
          <w:szCs w:val="20"/>
        </w:rPr>
        <w:t>last name</w:t>
      </w:r>
      <w:r w:rsidR="00AF1EBC">
        <w:rPr>
          <w:sz w:val="20"/>
          <w:szCs w:val="20"/>
        </w:rPr>
        <w:t xml:space="preserve"> and </w:t>
      </w:r>
      <w:r w:rsidR="00AF1EBC" w:rsidRPr="004352FA">
        <w:rPr>
          <w:sz w:val="20"/>
          <w:szCs w:val="20"/>
        </w:rPr>
        <w:t>first initial</w:t>
      </w:r>
      <w:r w:rsidR="00AF1EBC">
        <w:rPr>
          <w:sz w:val="20"/>
          <w:szCs w:val="20"/>
        </w:rPr>
        <w:t xml:space="preserve"> as</w:t>
      </w:r>
      <w:r w:rsidR="00765D9A" w:rsidRPr="0053222B">
        <w:rPr>
          <w:sz w:val="20"/>
          <w:szCs w:val="20"/>
        </w:rPr>
        <w:t xml:space="preserve"> follows: </w:t>
      </w:r>
      <w:r w:rsidRPr="00342A9D">
        <w:rPr>
          <w:b/>
          <w:sz w:val="20"/>
          <w:szCs w:val="20"/>
        </w:rPr>
        <w:t>Last</w:t>
      </w:r>
      <w:r w:rsidR="00765D9A" w:rsidRPr="00342A9D">
        <w:rPr>
          <w:b/>
          <w:sz w:val="20"/>
          <w:szCs w:val="20"/>
        </w:rPr>
        <w:t>_</w:t>
      </w:r>
      <w:r w:rsidRPr="00342A9D">
        <w:rPr>
          <w:b/>
          <w:sz w:val="20"/>
          <w:szCs w:val="20"/>
        </w:rPr>
        <w:t>F</w:t>
      </w:r>
      <w:r w:rsidR="00765D9A" w:rsidRPr="00342A9D">
        <w:rPr>
          <w:b/>
          <w:sz w:val="20"/>
          <w:szCs w:val="20"/>
        </w:rPr>
        <w:t>_</w:t>
      </w:r>
      <w:r w:rsidR="00CE0A63">
        <w:rPr>
          <w:b/>
          <w:sz w:val="20"/>
          <w:szCs w:val="20"/>
        </w:rPr>
        <w:t>EASP202</w:t>
      </w:r>
      <w:r w:rsidR="00B3513C">
        <w:rPr>
          <w:b/>
          <w:sz w:val="20"/>
          <w:szCs w:val="20"/>
        </w:rPr>
        <w:t>2</w:t>
      </w:r>
    </w:p>
    <w:p w14:paraId="21F3F8F0" w14:textId="77777777" w:rsidR="00133E15" w:rsidRDefault="00133E15" w:rsidP="00765D9A">
      <w:pPr>
        <w:tabs>
          <w:tab w:val="left" w:pos="3525"/>
        </w:tabs>
        <w:spacing w:after="0" w:line="240" w:lineRule="auto"/>
        <w:rPr>
          <w:sz w:val="20"/>
          <w:szCs w:val="20"/>
        </w:rPr>
      </w:pPr>
    </w:p>
    <w:p w14:paraId="27A1CE48" w14:textId="38DD523C" w:rsidR="00E14056" w:rsidRDefault="003E499D" w:rsidP="00765D9A">
      <w:pPr>
        <w:tabs>
          <w:tab w:val="left" w:pos="3525"/>
        </w:tabs>
        <w:spacing w:after="0" w:line="240" w:lineRule="auto"/>
        <w:rPr>
          <w:sz w:val="20"/>
          <w:szCs w:val="20"/>
        </w:rPr>
      </w:pPr>
      <w:r>
        <w:rPr>
          <w:i/>
          <w:sz w:val="20"/>
          <w:szCs w:val="20"/>
        </w:rPr>
        <w:t>I</w:t>
      </w:r>
      <w:r w:rsidR="00712B2D" w:rsidRPr="00A75D4F">
        <w:rPr>
          <w:i/>
          <w:sz w:val="20"/>
          <w:szCs w:val="20"/>
        </w:rPr>
        <w:t xml:space="preserve">n addition to this </w:t>
      </w:r>
      <w:r w:rsidR="00A75D4F">
        <w:rPr>
          <w:i/>
          <w:sz w:val="20"/>
          <w:szCs w:val="20"/>
        </w:rPr>
        <w:t xml:space="preserve">application </w:t>
      </w:r>
      <w:r w:rsidR="00712B2D" w:rsidRPr="00A75D4F">
        <w:rPr>
          <w:i/>
          <w:sz w:val="20"/>
          <w:szCs w:val="20"/>
        </w:rPr>
        <w:t>form</w:t>
      </w:r>
      <w:r w:rsidR="00712B2D" w:rsidRPr="00712B2D">
        <w:rPr>
          <w:sz w:val="20"/>
          <w:szCs w:val="20"/>
        </w:rPr>
        <w:t xml:space="preserve">, please </w:t>
      </w:r>
      <w:r w:rsidR="00417199">
        <w:rPr>
          <w:sz w:val="20"/>
          <w:szCs w:val="20"/>
        </w:rPr>
        <w:t xml:space="preserve">arrange </w:t>
      </w:r>
      <w:r w:rsidR="00035D54">
        <w:rPr>
          <w:sz w:val="20"/>
          <w:szCs w:val="20"/>
        </w:rPr>
        <w:t>for your</w:t>
      </w:r>
      <w:r w:rsidR="00AC6C91">
        <w:rPr>
          <w:sz w:val="20"/>
          <w:szCs w:val="20"/>
        </w:rPr>
        <w:t xml:space="preserve"> no</w:t>
      </w:r>
      <w:r w:rsidR="00EE398F">
        <w:rPr>
          <w:sz w:val="20"/>
          <w:szCs w:val="20"/>
        </w:rPr>
        <w:t>minated</w:t>
      </w:r>
      <w:r w:rsidR="004840D6">
        <w:rPr>
          <w:sz w:val="20"/>
          <w:szCs w:val="20"/>
        </w:rPr>
        <w:t xml:space="preserve"> referee</w:t>
      </w:r>
      <w:r w:rsidR="00712B2D" w:rsidRPr="00712B2D">
        <w:rPr>
          <w:sz w:val="20"/>
          <w:szCs w:val="20"/>
        </w:rPr>
        <w:t xml:space="preserve"> </w:t>
      </w:r>
      <w:r w:rsidR="004025D4">
        <w:rPr>
          <w:sz w:val="20"/>
          <w:szCs w:val="20"/>
        </w:rPr>
        <w:t xml:space="preserve">(e.g., supervisor) </w:t>
      </w:r>
      <w:r w:rsidR="00035D54">
        <w:rPr>
          <w:sz w:val="20"/>
          <w:szCs w:val="20"/>
        </w:rPr>
        <w:t xml:space="preserve">to complete and send the </w:t>
      </w:r>
      <w:hyperlink r:id="rId12" w:history="1">
        <w:r w:rsidR="00035D54" w:rsidRPr="008977D2">
          <w:rPr>
            <w:rStyle w:val="Hyperlink"/>
            <w:sz w:val="20"/>
            <w:szCs w:val="20"/>
          </w:rPr>
          <w:t>Academic Recommendation</w:t>
        </w:r>
      </w:hyperlink>
      <w:r w:rsidR="00035D54">
        <w:rPr>
          <w:sz w:val="20"/>
          <w:szCs w:val="20"/>
        </w:rPr>
        <w:t xml:space="preserve"> form </w:t>
      </w:r>
      <w:r w:rsidR="00712B2D" w:rsidRPr="00712B2D">
        <w:rPr>
          <w:sz w:val="20"/>
          <w:szCs w:val="20"/>
        </w:rPr>
        <w:t>direc</w:t>
      </w:r>
      <w:r w:rsidR="00712B2D">
        <w:rPr>
          <w:sz w:val="20"/>
          <w:szCs w:val="20"/>
        </w:rPr>
        <w:t>tly to the email address above.</w:t>
      </w:r>
      <w:r w:rsidR="00C24E31">
        <w:rPr>
          <w:sz w:val="20"/>
          <w:szCs w:val="20"/>
        </w:rPr>
        <w:br/>
      </w:r>
    </w:p>
    <w:p w14:paraId="1DA88BE9" w14:textId="4A6986F4" w:rsidR="00662836" w:rsidRDefault="00662836" w:rsidP="00765D9A">
      <w:pPr>
        <w:tabs>
          <w:tab w:val="left" w:pos="3525"/>
        </w:tabs>
        <w:spacing w:after="0" w:line="240" w:lineRule="auto"/>
        <w:rPr>
          <w:sz w:val="20"/>
          <w:szCs w:val="20"/>
        </w:rPr>
      </w:pPr>
    </w:p>
    <w:p w14:paraId="60A63F34" w14:textId="77777777" w:rsidR="005C0B74" w:rsidRDefault="005C0B74" w:rsidP="00765D9A">
      <w:pPr>
        <w:tabs>
          <w:tab w:val="left" w:pos="3525"/>
        </w:tabs>
        <w:spacing w:after="0" w:line="240" w:lineRule="auto"/>
        <w:rPr>
          <w:b/>
          <w:sz w:val="20"/>
          <w:szCs w:val="20"/>
        </w:rPr>
      </w:pPr>
    </w:p>
    <w:p w14:paraId="4D6B1C73" w14:textId="2F72C2C1" w:rsidR="00662836" w:rsidRDefault="00662836" w:rsidP="00765D9A">
      <w:pPr>
        <w:tabs>
          <w:tab w:val="left" w:pos="3525"/>
        </w:tabs>
        <w:spacing w:after="0" w:line="240" w:lineRule="auto"/>
        <w:rPr>
          <w:b/>
          <w:sz w:val="20"/>
          <w:szCs w:val="20"/>
        </w:rPr>
      </w:pPr>
      <w:r>
        <w:rPr>
          <w:b/>
          <w:sz w:val="20"/>
          <w:szCs w:val="20"/>
        </w:rPr>
        <w:t>WORKSHOP INFORMATION</w:t>
      </w:r>
    </w:p>
    <w:p w14:paraId="795C917C" w14:textId="77777777" w:rsidR="00BE5AED" w:rsidRDefault="00BE5AED" w:rsidP="00765D9A">
      <w:pPr>
        <w:tabs>
          <w:tab w:val="left" w:pos="3525"/>
        </w:tabs>
        <w:spacing w:after="0" w:line="240" w:lineRule="auto"/>
        <w:rPr>
          <w:b/>
          <w:sz w:val="20"/>
          <w:szCs w:val="20"/>
        </w:rPr>
      </w:pPr>
    </w:p>
    <w:p w14:paraId="1753ED9D" w14:textId="77777777" w:rsidR="00BE5AED" w:rsidRPr="00BE5AED" w:rsidRDefault="00BE5AED" w:rsidP="00BE5AED">
      <w:pPr>
        <w:tabs>
          <w:tab w:val="left" w:pos="3525"/>
        </w:tabs>
        <w:spacing w:after="0" w:line="240" w:lineRule="auto"/>
        <w:rPr>
          <w:i/>
          <w:iCs/>
          <w:sz w:val="20"/>
          <w:szCs w:val="20"/>
        </w:rPr>
      </w:pPr>
      <w:r w:rsidRPr="00BE5AED">
        <w:rPr>
          <w:i/>
          <w:iCs/>
          <w:sz w:val="20"/>
          <w:szCs w:val="20"/>
        </w:rPr>
        <w:t>Identity and politics</w:t>
      </w:r>
    </w:p>
    <w:p w14:paraId="09CF5DC8" w14:textId="77777777" w:rsidR="00BE5AED" w:rsidRPr="00BE5AED" w:rsidRDefault="00BE5AED" w:rsidP="00BE5AED">
      <w:pPr>
        <w:tabs>
          <w:tab w:val="left" w:pos="3525"/>
        </w:tabs>
        <w:spacing w:after="0" w:line="240" w:lineRule="auto"/>
        <w:rPr>
          <w:sz w:val="20"/>
          <w:szCs w:val="20"/>
        </w:rPr>
      </w:pPr>
      <w:r w:rsidRPr="00BE5AED">
        <w:rPr>
          <w:sz w:val="20"/>
          <w:szCs w:val="20"/>
        </w:rPr>
        <w:t>This workshop will discuss how social identities in their different forms are linked to political beliefs, decisions and behaviors. The workshop will focus on current social and political problems such as populism, science denialism, and anti-environmentalism.</w:t>
      </w:r>
    </w:p>
    <w:p w14:paraId="734D688B" w14:textId="77777777" w:rsidR="00BE5AED" w:rsidRPr="00BE5AED" w:rsidRDefault="00BE5AED" w:rsidP="00BE5AED">
      <w:pPr>
        <w:tabs>
          <w:tab w:val="left" w:pos="3525"/>
        </w:tabs>
        <w:spacing w:after="0" w:line="240" w:lineRule="auto"/>
        <w:rPr>
          <w:sz w:val="20"/>
          <w:szCs w:val="20"/>
        </w:rPr>
      </w:pPr>
    </w:p>
    <w:p w14:paraId="7BB080BF" w14:textId="77777777" w:rsidR="00BE5AED" w:rsidRPr="00BE5AED" w:rsidRDefault="00BE5AED" w:rsidP="00BE5AED">
      <w:pPr>
        <w:tabs>
          <w:tab w:val="left" w:pos="3525"/>
        </w:tabs>
        <w:spacing w:after="0" w:line="240" w:lineRule="auto"/>
        <w:rPr>
          <w:i/>
          <w:iCs/>
          <w:sz w:val="20"/>
          <w:szCs w:val="20"/>
        </w:rPr>
      </w:pPr>
      <w:r w:rsidRPr="00BE5AED">
        <w:rPr>
          <w:i/>
          <w:iCs/>
          <w:sz w:val="20"/>
          <w:szCs w:val="20"/>
        </w:rPr>
        <w:t>Intergroup relations</w:t>
      </w:r>
    </w:p>
    <w:p w14:paraId="3D482117" w14:textId="77777777" w:rsidR="00BE5AED" w:rsidRPr="00BE5AED" w:rsidRDefault="00BE5AED" w:rsidP="00BE5AED">
      <w:pPr>
        <w:tabs>
          <w:tab w:val="left" w:pos="3525"/>
        </w:tabs>
        <w:spacing w:after="0" w:line="240" w:lineRule="auto"/>
        <w:rPr>
          <w:sz w:val="20"/>
          <w:szCs w:val="20"/>
        </w:rPr>
      </w:pPr>
      <w:r w:rsidRPr="00BE5AED">
        <w:rPr>
          <w:sz w:val="20"/>
          <w:szCs w:val="20"/>
        </w:rPr>
        <w:t>This workshop will deal with factors that shape intergroup relations such as language (e.g., grammatical forms, ethnic labels, derogatory rhetoric, gender forms) and experiences of intergroup contact (e.g., positive and negative direct contact, mass media, historical contact) or conflict (e.g., victimhood beliefs).</w:t>
      </w:r>
    </w:p>
    <w:p w14:paraId="132A3305" w14:textId="77777777" w:rsidR="00BE5AED" w:rsidRPr="00BE5AED" w:rsidRDefault="00BE5AED" w:rsidP="00BE5AED">
      <w:pPr>
        <w:tabs>
          <w:tab w:val="left" w:pos="3525"/>
        </w:tabs>
        <w:spacing w:after="0" w:line="240" w:lineRule="auto"/>
        <w:rPr>
          <w:sz w:val="20"/>
          <w:szCs w:val="20"/>
        </w:rPr>
      </w:pPr>
    </w:p>
    <w:p w14:paraId="54F3FB1E" w14:textId="77777777" w:rsidR="00BE5AED" w:rsidRPr="00BE5AED" w:rsidRDefault="00BE5AED" w:rsidP="00BE5AED">
      <w:pPr>
        <w:tabs>
          <w:tab w:val="left" w:pos="3525"/>
        </w:tabs>
        <w:spacing w:after="0" w:line="240" w:lineRule="auto"/>
        <w:rPr>
          <w:i/>
          <w:iCs/>
          <w:sz w:val="20"/>
          <w:szCs w:val="20"/>
        </w:rPr>
      </w:pPr>
      <w:r w:rsidRPr="00BE5AED">
        <w:rPr>
          <w:i/>
          <w:iCs/>
          <w:sz w:val="20"/>
          <w:szCs w:val="20"/>
        </w:rPr>
        <w:t>Meanings in life</w:t>
      </w:r>
    </w:p>
    <w:p w14:paraId="2EF57F7F" w14:textId="77777777" w:rsidR="00BE5AED" w:rsidRPr="00BE5AED" w:rsidRDefault="00BE5AED" w:rsidP="00BE5AED">
      <w:pPr>
        <w:tabs>
          <w:tab w:val="left" w:pos="3525"/>
        </w:tabs>
        <w:spacing w:after="0" w:line="240" w:lineRule="auto"/>
        <w:rPr>
          <w:sz w:val="20"/>
          <w:szCs w:val="20"/>
        </w:rPr>
      </w:pPr>
      <w:r w:rsidRPr="00BE5AED">
        <w:rPr>
          <w:sz w:val="20"/>
          <w:szCs w:val="20"/>
        </w:rPr>
        <w:t>This workshop will discuss how people create, experience, maintain, and protect a sense of meaning in life, and how this relates to motivation, well-being, emotion, interpersonal behaviour, and life outcomes.</w:t>
      </w:r>
    </w:p>
    <w:p w14:paraId="1B28FD8F" w14:textId="77777777" w:rsidR="00BE5AED" w:rsidRPr="00BE5AED" w:rsidRDefault="00BE5AED" w:rsidP="00BE5AED">
      <w:pPr>
        <w:tabs>
          <w:tab w:val="left" w:pos="3525"/>
        </w:tabs>
        <w:spacing w:after="0" w:line="240" w:lineRule="auto"/>
        <w:rPr>
          <w:sz w:val="20"/>
          <w:szCs w:val="20"/>
        </w:rPr>
      </w:pPr>
    </w:p>
    <w:p w14:paraId="0E94294C" w14:textId="77777777" w:rsidR="00BE5AED" w:rsidRPr="00BE5AED" w:rsidRDefault="00BE5AED" w:rsidP="00BE5AED">
      <w:pPr>
        <w:tabs>
          <w:tab w:val="left" w:pos="3525"/>
        </w:tabs>
        <w:spacing w:after="0" w:line="240" w:lineRule="auto"/>
        <w:rPr>
          <w:i/>
          <w:iCs/>
          <w:sz w:val="20"/>
          <w:szCs w:val="20"/>
        </w:rPr>
      </w:pPr>
      <w:r w:rsidRPr="00BE5AED">
        <w:rPr>
          <w:i/>
          <w:iCs/>
          <w:sz w:val="20"/>
          <w:szCs w:val="20"/>
        </w:rPr>
        <w:t>Moral judgement and behavior</w:t>
      </w:r>
    </w:p>
    <w:p w14:paraId="7568A068" w14:textId="094BA607" w:rsidR="00BE5AED" w:rsidRPr="00BE5AED" w:rsidRDefault="00BE5AED" w:rsidP="00BE5AED">
      <w:pPr>
        <w:tabs>
          <w:tab w:val="left" w:pos="3525"/>
        </w:tabs>
        <w:spacing w:after="0" w:line="240" w:lineRule="auto"/>
        <w:rPr>
          <w:sz w:val="20"/>
          <w:szCs w:val="20"/>
        </w:rPr>
      </w:pPr>
      <w:r w:rsidRPr="00BE5AED">
        <w:rPr>
          <w:sz w:val="20"/>
          <w:szCs w:val="20"/>
        </w:rPr>
        <w:t>This workshop will be focused on ethical decision making. The topics discussed here will cover the dilemma between honesty and conflicting motives and contextual</w:t>
      </w:r>
      <w:r w:rsidR="00C1401D">
        <w:rPr>
          <w:sz w:val="20"/>
          <w:szCs w:val="20"/>
        </w:rPr>
        <w:t xml:space="preserve"> </w:t>
      </w:r>
      <w:r w:rsidRPr="00BE5AED">
        <w:rPr>
          <w:sz w:val="20"/>
          <w:szCs w:val="20"/>
        </w:rPr>
        <w:t>factors related to (dis)honest behavior. The workshop will also concentrate on how people make their sacrificial judgments and what is the role of morality in person perception.</w:t>
      </w:r>
    </w:p>
    <w:p w14:paraId="49DEAB45" w14:textId="77777777" w:rsidR="00BE5AED" w:rsidRPr="00BE5AED" w:rsidRDefault="00BE5AED" w:rsidP="00BE5AED">
      <w:pPr>
        <w:tabs>
          <w:tab w:val="left" w:pos="3525"/>
        </w:tabs>
        <w:spacing w:after="0" w:line="240" w:lineRule="auto"/>
        <w:rPr>
          <w:sz w:val="20"/>
          <w:szCs w:val="20"/>
        </w:rPr>
      </w:pPr>
    </w:p>
    <w:p w14:paraId="7E5D48B5" w14:textId="77777777" w:rsidR="00BE5AED" w:rsidRPr="00BE5AED" w:rsidRDefault="00BE5AED" w:rsidP="00BE5AED">
      <w:pPr>
        <w:tabs>
          <w:tab w:val="left" w:pos="3525"/>
        </w:tabs>
        <w:spacing w:after="0" w:line="240" w:lineRule="auto"/>
        <w:rPr>
          <w:i/>
          <w:iCs/>
          <w:sz w:val="20"/>
          <w:szCs w:val="20"/>
        </w:rPr>
      </w:pPr>
      <w:r w:rsidRPr="00BE5AED">
        <w:rPr>
          <w:i/>
          <w:iCs/>
          <w:sz w:val="20"/>
          <w:szCs w:val="20"/>
        </w:rPr>
        <w:t>Social cognition</w:t>
      </w:r>
    </w:p>
    <w:p w14:paraId="4A63AFBC" w14:textId="5BBB555E" w:rsidR="00662836" w:rsidRDefault="00BE5AED" w:rsidP="00BE5AED">
      <w:pPr>
        <w:tabs>
          <w:tab w:val="left" w:pos="3525"/>
        </w:tabs>
        <w:spacing w:after="0" w:line="240" w:lineRule="auto"/>
        <w:rPr>
          <w:sz w:val="20"/>
          <w:szCs w:val="20"/>
        </w:rPr>
      </w:pPr>
      <w:r w:rsidRPr="00BE5AED">
        <w:rPr>
          <w:sz w:val="20"/>
          <w:szCs w:val="20"/>
        </w:rPr>
        <w:t>This workshop will focus on how people interpret others, the self and social groups. It will also cover the role of additional factors that play a significant role in social cognition (i.e., social thermoregulation).</w:t>
      </w:r>
    </w:p>
    <w:sectPr w:rsidR="00662836" w:rsidSect="00A47BA3">
      <w:head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207A" w14:textId="77777777" w:rsidR="00D142E0" w:rsidRDefault="00D142E0" w:rsidP="00DA0A15">
      <w:pPr>
        <w:spacing w:after="0" w:line="240" w:lineRule="auto"/>
      </w:pPr>
      <w:r>
        <w:separator/>
      </w:r>
    </w:p>
  </w:endnote>
  <w:endnote w:type="continuationSeparator" w:id="0">
    <w:p w14:paraId="3A1FF72E" w14:textId="77777777" w:rsidR="00D142E0" w:rsidRDefault="00D142E0" w:rsidP="00DA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B9E1" w14:textId="77777777" w:rsidR="00D142E0" w:rsidRDefault="00D142E0" w:rsidP="00DA0A15">
      <w:pPr>
        <w:spacing w:after="0" w:line="240" w:lineRule="auto"/>
      </w:pPr>
      <w:r>
        <w:separator/>
      </w:r>
    </w:p>
  </w:footnote>
  <w:footnote w:type="continuationSeparator" w:id="0">
    <w:p w14:paraId="413BAC33" w14:textId="77777777" w:rsidR="00D142E0" w:rsidRDefault="00D142E0" w:rsidP="00DA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E1F6" w14:textId="77777777" w:rsidR="00DA0A15" w:rsidRDefault="00DA0A15" w:rsidP="00DA0A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15"/>
    <w:rsid w:val="00004596"/>
    <w:rsid w:val="00011395"/>
    <w:rsid w:val="0002791F"/>
    <w:rsid w:val="00030A34"/>
    <w:rsid w:val="00035D54"/>
    <w:rsid w:val="00040384"/>
    <w:rsid w:val="000404DA"/>
    <w:rsid w:val="000453C4"/>
    <w:rsid w:val="00045A4B"/>
    <w:rsid w:val="00052BDE"/>
    <w:rsid w:val="000533BB"/>
    <w:rsid w:val="00057582"/>
    <w:rsid w:val="00071007"/>
    <w:rsid w:val="00072029"/>
    <w:rsid w:val="00072558"/>
    <w:rsid w:val="0008053B"/>
    <w:rsid w:val="000A115D"/>
    <w:rsid w:val="000C365F"/>
    <w:rsid w:val="000D06BE"/>
    <w:rsid w:val="000D0D6C"/>
    <w:rsid w:val="000D47DB"/>
    <w:rsid w:val="000D4AC6"/>
    <w:rsid w:val="000E3E2A"/>
    <w:rsid w:val="000E42D5"/>
    <w:rsid w:val="000E51B7"/>
    <w:rsid w:val="000E7942"/>
    <w:rsid w:val="000F5AED"/>
    <w:rsid w:val="000F677D"/>
    <w:rsid w:val="001017EC"/>
    <w:rsid w:val="001027BC"/>
    <w:rsid w:val="00116AB3"/>
    <w:rsid w:val="00117A7C"/>
    <w:rsid w:val="001248D1"/>
    <w:rsid w:val="001255E2"/>
    <w:rsid w:val="001313F9"/>
    <w:rsid w:val="00133E15"/>
    <w:rsid w:val="001407A8"/>
    <w:rsid w:val="0014163C"/>
    <w:rsid w:val="00143CB9"/>
    <w:rsid w:val="001645F4"/>
    <w:rsid w:val="00170853"/>
    <w:rsid w:val="001735E8"/>
    <w:rsid w:val="00176218"/>
    <w:rsid w:val="001918BF"/>
    <w:rsid w:val="001C54B0"/>
    <w:rsid w:val="001E0551"/>
    <w:rsid w:val="001F1564"/>
    <w:rsid w:val="002210B5"/>
    <w:rsid w:val="00223312"/>
    <w:rsid w:val="00235507"/>
    <w:rsid w:val="00237EF8"/>
    <w:rsid w:val="00253020"/>
    <w:rsid w:val="00267F82"/>
    <w:rsid w:val="002705A0"/>
    <w:rsid w:val="002843A8"/>
    <w:rsid w:val="00290EB2"/>
    <w:rsid w:val="002B7B5F"/>
    <w:rsid w:val="002C2F9A"/>
    <w:rsid w:val="002C7472"/>
    <w:rsid w:val="002D60AB"/>
    <w:rsid w:val="002E2FEA"/>
    <w:rsid w:val="002F7614"/>
    <w:rsid w:val="003038C5"/>
    <w:rsid w:val="00324724"/>
    <w:rsid w:val="0033461B"/>
    <w:rsid w:val="0034014C"/>
    <w:rsid w:val="00341FDF"/>
    <w:rsid w:val="00342A9D"/>
    <w:rsid w:val="00356A63"/>
    <w:rsid w:val="00386755"/>
    <w:rsid w:val="003A017C"/>
    <w:rsid w:val="003A41C4"/>
    <w:rsid w:val="003A53F9"/>
    <w:rsid w:val="003C5956"/>
    <w:rsid w:val="003C6E90"/>
    <w:rsid w:val="003E499D"/>
    <w:rsid w:val="003E5E08"/>
    <w:rsid w:val="004025D4"/>
    <w:rsid w:val="0040296D"/>
    <w:rsid w:val="00417199"/>
    <w:rsid w:val="00417BF7"/>
    <w:rsid w:val="00420F61"/>
    <w:rsid w:val="004214E8"/>
    <w:rsid w:val="00421795"/>
    <w:rsid w:val="0042184E"/>
    <w:rsid w:val="004352FA"/>
    <w:rsid w:val="004416EE"/>
    <w:rsid w:val="00444596"/>
    <w:rsid w:val="00446AA0"/>
    <w:rsid w:val="00450ABE"/>
    <w:rsid w:val="00457A33"/>
    <w:rsid w:val="00464EB5"/>
    <w:rsid w:val="00467568"/>
    <w:rsid w:val="004824B5"/>
    <w:rsid w:val="004840D6"/>
    <w:rsid w:val="004925FE"/>
    <w:rsid w:val="004B636D"/>
    <w:rsid w:val="004D1324"/>
    <w:rsid w:val="004E4834"/>
    <w:rsid w:val="004E687D"/>
    <w:rsid w:val="004E6AC5"/>
    <w:rsid w:val="004F3E32"/>
    <w:rsid w:val="00502704"/>
    <w:rsid w:val="00524398"/>
    <w:rsid w:val="0052723C"/>
    <w:rsid w:val="0053152F"/>
    <w:rsid w:val="0053222B"/>
    <w:rsid w:val="00570867"/>
    <w:rsid w:val="00582E64"/>
    <w:rsid w:val="00583591"/>
    <w:rsid w:val="00584110"/>
    <w:rsid w:val="00587933"/>
    <w:rsid w:val="0059489F"/>
    <w:rsid w:val="005B5ECD"/>
    <w:rsid w:val="005C0B74"/>
    <w:rsid w:val="005C4E8F"/>
    <w:rsid w:val="005C6244"/>
    <w:rsid w:val="005F56F3"/>
    <w:rsid w:val="006028FA"/>
    <w:rsid w:val="00607500"/>
    <w:rsid w:val="00611C66"/>
    <w:rsid w:val="006303B3"/>
    <w:rsid w:val="00654020"/>
    <w:rsid w:val="006620FE"/>
    <w:rsid w:val="00662836"/>
    <w:rsid w:val="006645F2"/>
    <w:rsid w:val="00675814"/>
    <w:rsid w:val="006907E8"/>
    <w:rsid w:val="006921B7"/>
    <w:rsid w:val="006B0FB5"/>
    <w:rsid w:val="006C59FE"/>
    <w:rsid w:val="006E0736"/>
    <w:rsid w:val="006E49B2"/>
    <w:rsid w:val="006E701C"/>
    <w:rsid w:val="006F6ACF"/>
    <w:rsid w:val="00712B2D"/>
    <w:rsid w:val="0071524E"/>
    <w:rsid w:val="00717FF1"/>
    <w:rsid w:val="0073288B"/>
    <w:rsid w:val="0075402D"/>
    <w:rsid w:val="0076430F"/>
    <w:rsid w:val="00765D9A"/>
    <w:rsid w:val="00793760"/>
    <w:rsid w:val="007A0621"/>
    <w:rsid w:val="007A4D7D"/>
    <w:rsid w:val="007A7AC9"/>
    <w:rsid w:val="007B5AC6"/>
    <w:rsid w:val="007C65FC"/>
    <w:rsid w:val="007D17BD"/>
    <w:rsid w:val="007E4D64"/>
    <w:rsid w:val="007E7AAF"/>
    <w:rsid w:val="007F52E1"/>
    <w:rsid w:val="007F7E8D"/>
    <w:rsid w:val="00816360"/>
    <w:rsid w:val="0084395A"/>
    <w:rsid w:val="008472B3"/>
    <w:rsid w:val="00850925"/>
    <w:rsid w:val="00873067"/>
    <w:rsid w:val="00891966"/>
    <w:rsid w:val="0089473A"/>
    <w:rsid w:val="008977D2"/>
    <w:rsid w:val="008C77C2"/>
    <w:rsid w:val="008E0772"/>
    <w:rsid w:val="008F4FBE"/>
    <w:rsid w:val="0091282A"/>
    <w:rsid w:val="00917C53"/>
    <w:rsid w:val="0094125D"/>
    <w:rsid w:val="009540E7"/>
    <w:rsid w:val="0097257B"/>
    <w:rsid w:val="009818E6"/>
    <w:rsid w:val="00984F25"/>
    <w:rsid w:val="009953D1"/>
    <w:rsid w:val="00995FDA"/>
    <w:rsid w:val="009B0E2D"/>
    <w:rsid w:val="009D1D5F"/>
    <w:rsid w:val="009D1F5F"/>
    <w:rsid w:val="009F276C"/>
    <w:rsid w:val="009F4008"/>
    <w:rsid w:val="00A02294"/>
    <w:rsid w:val="00A2307A"/>
    <w:rsid w:val="00A310A6"/>
    <w:rsid w:val="00A33147"/>
    <w:rsid w:val="00A4106C"/>
    <w:rsid w:val="00A42377"/>
    <w:rsid w:val="00A47BA3"/>
    <w:rsid w:val="00A52114"/>
    <w:rsid w:val="00A60E5B"/>
    <w:rsid w:val="00A7594A"/>
    <w:rsid w:val="00A75D4F"/>
    <w:rsid w:val="00A9279A"/>
    <w:rsid w:val="00A92B41"/>
    <w:rsid w:val="00AB449B"/>
    <w:rsid w:val="00AB4DC0"/>
    <w:rsid w:val="00AC55C5"/>
    <w:rsid w:val="00AC6C91"/>
    <w:rsid w:val="00AC6E11"/>
    <w:rsid w:val="00AD0101"/>
    <w:rsid w:val="00AD7656"/>
    <w:rsid w:val="00AE6961"/>
    <w:rsid w:val="00AF1EBC"/>
    <w:rsid w:val="00AF602F"/>
    <w:rsid w:val="00AF6D21"/>
    <w:rsid w:val="00B06271"/>
    <w:rsid w:val="00B12760"/>
    <w:rsid w:val="00B154ED"/>
    <w:rsid w:val="00B24A07"/>
    <w:rsid w:val="00B32FFD"/>
    <w:rsid w:val="00B3513C"/>
    <w:rsid w:val="00B3739A"/>
    <w:rsid w:val="00B54EF6"/>
    <w:rsid w:val="00B57798"/>
    <w:rsid w:val="00B76236"/>
    <w:rsid w:val="00B82042"/>
    <w:rsid w:val="00B830CC"/>
    <w:rsid w:val="00BA2824"/>
    <w:rsid w:val="00BA6183"/>
    <w:rsid w:val="00BC25A2"/>
    <w:rsid w:val="00BC4049"/>
    <w:rsid w:val="00BD011E"/>
    <w:rsid w:val="00BD0A1C"/>
    <w:rsid w:val="00BD12E8"/>
    <w:rsid w:val="00BE5AED"/>
    <w:rsid w:val="00C0183C"/>
    <w:rsid w:val="00C0301B"/>
    <w:rsid w:val="00C1401D"/>
    <w:rsid w:val="00C2387F"/>
    <w:rsid w:val="00C24E31"/>
    <w:rsid w:val="00C3645E"/>
    <w:rsid w:val="00C467EC"/>
    <w:rsid w:val="00C61BF2"/>
    <w:rsid w:val="00C93CCD"/>
    <w:rsid w:val="00CA61CF"/>
    <w:rsid w:val="00CB333E"/>
    <w:rsid w:val="00CC25DE"/>
    <w:rsid w:val="00CC295F"/>
    <w:rsid w:val="00CD1C0E"/>
    <w:rsid w:val="00CE0A63"/>
    <w:rsid w:val="00CE2D21"/>
    <w:rsid w:val="00CE560E"/>
    <w:rsid w:val="00CE57C5"/>
    <w:rsid w:val="00D01B77"/>
    <w:rsid w:val="00D142E0"/>
    <w:rsid w:val="00D1672C"/>
    <w:rsid w:val="00D20566"/>
    <w:rsid w:val="00D24ACD"/>
    <w:rsid w:val="00D25C93"/>
    <w:rsid w:val="00D26CFF"/>
    <w:rsid w:val="00D33EAF"/>
    <w:rsid w:val="00D34924"/>
    <w:rsid w:val="00D4172F"/>
    <w:rsid w:val="00D55F04"/>
    <w:rsid w:val="00DA01B4"/>
    <w:rsid w:val="00DA0A15"/>
    <w:rsid w:val="00DA597F"/>
    <w:rsid w:val="00DB5B00"/>
    <w:rsid w:val="00DB5F69"/>
    <w:rsid w:val="00DE049D"/>
    <w:rsid w:val="00DF3E62"/>
    <w:rsid w:val="00DF5E72"/>
    <w:rsid w:val="00E13B79"/>
    <w:rsid w:val="00E14056"/>
    <w:rsid w:val="00E14147"/>
    <w:rsid w:val="00E22F56"/>
    <w:rsid w:val="00E42DAC"/>
    <w:rsid w:val="00E444A4"/>
    <w:rsid w:val="00E508BD"/>
    <w:rsid w:val="00E647E6"/>
    <w:rsid w:val="00E64A33"/>
    <w:rsid w:val="00E66B2F"/>
    <w:rsid w:val="00E708D1"/>
    <w:rsid w:val="00E71E49"/>
    <w:rsid w:val="00E73862"/>
    <w:rsid w:val="00E9149B"/>
    <w:rsid w:val="00E91621"/>
    <w:rsid w:val="00E9660A"/>
    <w:rsid w:val="00EA3FEC"/>
    <w:rsid w:val="00EB7D06"/>
    <w:rsid w:val="00EC26D0"/>
    <w:rsid w:val="00ED1BB8"/>
    <w:rsid w:val="00ED6872"/>
    <w:rsid w:val="00ED7D68"/>
    <w:rsid w:val="00EE0992"/>
    <w:rsid w:val="00EE398F"/>
    <w:rsid w:val="00F037F1"/>
    <w:rsid w:val="00F06140"/>
    <w:rsid w:val="00F10C45"/>
    <w:rsid w:val="00F2107E"/>
    <w:rsid w:val="00F212DC"/>
    <w:rsid w:val="00F3050C"/>
    <w:rsid w:val="00F40E5C"/>
    <w:rsid w:val="00F44606"/>
    <w:rsid w:val="00F44A59"/>
    <w:rsid w:val="00F52F4A"/>
    <w:rsid w:val="00F66A15"/>
    <w:rsid w:val="00F80124"/>
    <w:rsid w:val="00F81289"/>
    <w:rsid w:val="00F96D23"/>
    <w:rsid w:val="00FA27BD"/>
    <w:rsid w:val="00FB62F4"/>
    <w:rsid w:val="00FB7F14"/>
    <w:rsid w:val="00FC6B9D"/>
    <w:rsid w:val="00FF1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4F18"/>
  <w15:chartTrackingRefBased/>
  <w15:docId w15:val="{77DBA693-F2AD-47C3-ADDD-50619052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15"/>
  </w:style>
  <w:style w:type="paragraph" w:styleId="Footer">
    <w:name w:val="footer"/>
    <w:basedOn w:val="Normal"/>
    <w:link w:val="FooterChar"/>
    <w:uiPriority w:val="99"/>
    <w:unhideWhenUsed/>
    <w:rsid w:val="00DA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15"/>
  </w:style>
  <w:style w:type="table" w:styleId="TableGrid">
    <w:name w:val="Table Grid"/>
    <w:basedOn w:val="TableNormal"/>
    <w:uiPriority w:val="39"/>
    <w:rsid w:val="00A4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11E"/>
    <w:rPr>
      <w:color w:val="0563C1" w:themeColor="hyperlink"/>
      <w:u w:val="single"/>
    </w:rPr>
  </w:style>
  <w:style w:type="character" w:customStyle="1" w:styleId="UnresolvedMention1">
    <w:name w:val="Unresolved Mention1"/>
    <w:basedOn w:val="DefaultParagraphFont"/>
    <w:uiPriority w:val="99"/>
    <w:semiHidden/>
    <w:unhideWhenUsed/>
    <w:rsid w:val="00BD011E"/>
    <w:rPr>
      <w:color w:val="808080"/>
      <w:shd w:val="clear" w:color="auto" w:fill="E6E6E6"/>
    </w:rPr>
  </w:style>
  <w:style w:type="character" w:styleId="CommentReference">
    <w:name w:val="annotation reference"/>
    <w:basedOn w:val="DefaultParagraphFont"/>
    <w:uiPriority w:val="99"/>
    <w:semiHidden/>
    <w:unhideWhenUsed/>
    <w:rsid w:val="001E0551"/>
    <w:rPr>
      <w:sz w:val="16"/>
      <w:szCs w:val="16"/>
    </w:rPr>
  </w:style>
  <w:style w:type="paragraph" w:styleId="CommentText">
    <w:name w:val="annotation text"/>
    <w:basedOn w:val="Normal"/>
    <w:link w:val="CommentTextChar"/>
    <w:uiPriority w:val="99"/>
    <w:semiHidden/>
    <w:unhideWhenUsed/>
    <w:rsid w:val="001E0551"/>
    <w:pPr>
      <w:spacing w:line="240" w:lineRule="auto"/>
    </w:pPr>
    <w:rPr>
      <w:sz w:val="20"/>
      <w:szCs w:val="20"/>
    </w:rPr>
  </w:style>
  <w:style w:type="character" w:customStyle="1" w:styleId="CommentTextChar">
    <w:name w:val="Comment Text Char"/>
    <w:basedOn w:val="DefaultParagraphFont"/>
    <w:link w:val="CommentText"/>
    <w:uiPriority w:val="99"/>
    <w:semiHidden/>
    <w:rsid w:val="001E0551"/>
    <w:rPr>
      <w:sz w:val="20"/>
      <w:szCs w:val="20"/>
    </w:rPr>
  </w:style>
  <w:style w:type="paragraph" w:styleId="CommentSubject">
    <w:name w:val="annotation subject"/>
    <w:basedOn w:val="CommentText"/>
    <w:next w:val="CommentText"/>
    <w:link w:val="CommentSubjectChar"/>
    <w:uiPriority w:val="99"/>
    <w:semiHidden/>
    <w:unhideWhenUsed/>
    <w:rsid w:val="001E0551"/>
    <w:rPr>
      <w:b/>
      <w:bCs/>
    </w:rPr>
  </w:style>
  <w:style w:type="character" w:customStyle="1" w:styleId="CommentSubjectChar">
    <w:name w:val="Comment Subject Char"/>
    <w:basedOn w:val="CommentTextChar"/>
    <w:link w:val="CommentSubject"/>
    <w:uiPriority w:val="99"/>
    <w:semiHidden/>
    <w:rsid w:val="001E0551"/>
    <w:rPr>
      <w:b/>
      <w:bCs/>
      <w:sz w:val="20"/>
      <w:szCs w:val="20"/>
    </w:rPr>
  </w:style>
  <w:style w:type="paragraph" w:styleId="BalloonText">
    <w:name w:val="Balloon Text"/>
    <w:basedOn w:val="Normal"/>
    <w:link w:val="BalloonTextChar"/>
    <w:uiPriority w:val="99"/>
    <w:semiHidden/>
    <w:unhideWhenUsed/>
    <w:rsid w:val="001E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51"/>
    <w:rPr>
      <w:rFonts w:ascii="Segoe UI" w:hAnsi="Segoe UI" w:cs="Segoe UI"/>
      <w:sz w:val="18"/>
      <w:szCs w:val="18"/>
    </w:rPr>
  </w:style>
  <w:style w:type="character" w:styleId="PlaceholderText">
    <w:name w:val="Placeholder Text"/>
    <w:basedOn w:val="DefaultParagraphFont"/>
    <w:uiPriority w:val="99"/>
    <w:semiHidden/>
    <w:rsid w:val="004925FE"/>
    <w:rPr>
      <w:color w:val="808080"/>
    </w:rPr>
  </w:style>
  <w:style w:type="character" w:styleId="FollowedHyperlink">
    <w:name w:val="FollowedHyperlink"/>
    <w:basedOn w:val="DefaultParagraphFont"/>
    <w:uiPriority w:val="99"/>
    <w:semiHidden/>
    <w:unhideWhenUsed/>
    <w:rsid w:val="00420F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34161">
      <w:bodyDiv w:val="1"/>
      <w:marLeft w:val="0"/>
      <w:marRight w:val="0"/>
      <w:marTop w:val="0"/>
      <w:marBottom w:val="0"/>
      <w:divBdr>
        <w:top w:val="none" w:sz="0" w:space="0" w:color="auto"/>
        <w:left w:val="none" w:sz="0" w:space="0" w:color="auto"/>
        <w:bottom w:val="none" w:sz="0" w:space="0" w:color="auto"/>
        <w:right w:val="none" w:sz="0" w:space="0" w:color="auto"/>
      </w:divBdr>
      <w:divsChild>
        <w:div w:id="812018557">
          <w:marLeft w:val="0"/>
          <w:marRight w:val="0"/>
          <w:marTop w:val="0"/>
          <w:marBottom w:val="0"/>
          <w:divBdr>
            <w:top w:val="none" w:sz="0" w:space="0" w:color="auto"/>
            <w:left w:val="none" w:sz="0" w:space="0" w:color="auto"/>
            <w:bottom w:val="none" w:sz="0" w:space="0" w:color="auto"/>
            <w:right w:val="none" w:sz="0" w:space="0" w:color="auto"/>
          </w:divBdr>
        </w:div>
        <w:div w:id="998389372">
          <w:marLeft w:val="0"/>
          <w:marRight w:val="0"/>
          <w:marTop w:val="0"/>
          <w:marBottom w:val="0"/>
          <w:divBdr>
            <w:top w:val="none" w:sz="0" w:space="0" w:color="auto"/>
            <w:left w:val="none" w:sz="0" w:space="0" w:color="auto"/>
            <w:bottom w:val="none" w:sz="0" w:space="0" w:color="auto"/>
            <w:right w:val="none" w:sz="0" w:space="0" w:color="auto"/>
          </w:divBdr>
        </w:div>
        <w:div w:id="1267270402">
          <w:marLeft w:val="0"/>
          <w:marRight w:val="0"/>
          <w:marTop w:val="0"/>
          <w:marBottom w:val="0"/>
          <w:divBdr>
            <w:top w:val="none" w:sz="0" w:space="0" w:color="auto"/>
            <w:left w:val="none" w:sz="0" w:space="0" w:color="auto"/>
            <w:bottom w:val="none" w:sz="0" w:space="0" w:color="auto"/>
            <w:right w:val="none" w:sz="0" w:space="0" w:color="auto"/>
          </w:divBdr>
        </w:div>
        <w:div w:id="1803620126">
          <w:marLeft w:val="0"/>
          <w:marRight w:val="0"/>
          <w:marTop w:val="0"/>
          <w:marBottom w:val="0"/>
          <w:divBdr>
            <w:top w:val="none" w:sz="0" w:space="0" w:color="auto"/>
            <w:left w:val="none" w:sz="0" w:space="0" w:color="auto"/>
            <w:bottom w:val="none" w:sz="0" w:space="0" w:color="auto"/>
            <w:right w:val="none" w:sz="0" w:space="0" w:color="auto"/>
          </w:divBdr>
        </w:div>
        <w:div w:id="214600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asp.org.au/wp-content/uploads/2019/10/EASP-ACADEMIC-RECOMMENDATION-FORM.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sp.secretar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aspsummerschool2022.mystriking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7702B-BD5E-441C-A8A8-E03C6DBC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Thai</dc:creator>
  <cp:keywords/>
  <dc:description/>
  <cp:lastModifiedBy>Michael Thai</cp:lastModifiedBy>
  <cp:revision>79</cp:revision>
  <dcterms:created xsi:type="dcterms:W3CDTF">2019-10-18T06:46:00Z</dcterms:created>
  <dcterms:modified xsi:type="dcterms:W3CDTF">2022-02-03T06:09:00Z</dcterms:modified>
</cp:coreProperties>
</file>